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5569A" w14:textId="77777777" w:rsidR="00394ED0" w:rsidRPr="00142EA4" w:rsidRDefault="00394ED0" w:rsidP="00394ED0">
      <w:pPr>
        <w:jc w:val="center"/>
        <w:rPr>
          <w:rFonts w:ascii="ＭＳ ゴシック" w:eastAsia="ＭＳ ゴシック" w:hAnsi="ＭＳ ゴシック"/>
          <w:b/>
          <w:szCs w:val="24"/>
        </w:rPr>
      </w:pPr>
      <w:r w:rsidRPr="00142EA4">
        <w:rPr>
          <w:rFonts w:ascii="ＭＳ ゴシック" w:eastAsia="ＭＳ ゴシック" w:hAnsi="ＭＳ ゴシック" w:hint="eastAsia"/>
          <w:b/>
          <w:szCs w:val="24"/>
        </w:rPr>
        <w:t>地域再生計画</w:t>
      </w:r>
    </w:p>
    <w:p w14:paraId="0748371A" w14:textId="77777777" w:rsidR="00394ED0" w:rsidRPr="00142EA4" w:rsidRDefault="00394ED0" w:rsidP="00394ED0">
      <w:pPr>
        <w:rPr>
          <w:szCs w:val="24"/>
        </w:rPr>
      </w:pPr>
    </w:p>
    <w:p w14:paraId="723DA9DB" w14:textId="2D36A300" w:rsidR="00973B1E" w:rsidRPr="00142EA4" w:rsidRDefault="00394ED0" w:rsidP="00BA1713">
      <w:pPr>
        <w:rPr>
          <w:rFonts w:ascii="ＭＳ ゴシック" w:eastAsia="ＭＳ ゴシック" w:hAnsi="ＭＳ ゴシック"/>
          <w:b/>
          <w:szCs w:val="24"/>
        </w:rPr>
      </w:pPr>
      <w:r w:rsidRPr="00142EA4">
        <w:rPr>
          <w:rFonts w:ascii="ＭＳ ゴシック" w:eastAsia="ＭＳ ゴシック" w:hAnsi="ＭＳ ゴシック" w:hint="eastAsia"/>
          <w:b/>
          <w:szCs w:val="24"/>
        </w:rPr>
        <w:t>１　地域再生計画の名称</w:t>
      </w:r>
    </w:p>
    <w:p w14:paraId="46AB6773" w14:textId="72E48C24" w:rsidR="00AE5FB2" w:rsidRPr="00142EA4" w:rsidRDefault="00BC7D63" w:rsidP="00746549">
      <w:pPr>
        <w:widowControl/>
        <w:ind w:firstLineChars="177" w:firstLine="425"/>
        <w:jc w:val="left"/>
        <w:rPr>
          <w:szCs w:val="24"/>
        </w:rPr>
      </w:pPr>
      <w:bookmarkStart w:id="0" w:name="_Hlk28042106"/>
      <w:r w:rsidRPr="00142EA4">
        <w:rPr>
          <w:rFonts w:hint="eastAsia"/>
          <w:szCs w:val="24"/>
        </w:rPr>
        <w:t>日高村まち・ひと・しごと創生</w:t>
      </w:r>
      <w:r w:rsidR="00AE5FB2" w:rsidRPr="00142EA4">
        <w:rPr>
          <w:rFonts w:hint="eastAsia"/>
          <w:szCs w:val="24"/>
        </w:rPr>
        <w:t>計画</w:t>
      </w:r>
    </w:p>
    <w:bookmarkEnd w:id="0"/>
    <w:p w14:paraId="2CCAC82D" w14:textId="77777777" w:rsidR="00973B1E" w:rsidRPr="00142EA4" w:rsidRDefault="00973B1E" w:rsidP="00BA1713">
      <w:pPr>
        <w:rPr>
          <w:rFonts w:ascii="ＭＳ ゴシック" w:eastAsia="ＭＳ ゴシック" w:hAnsi="ＭＳ ゴシック"/>
          <w:b/>
          <w:szCs w:val="24"/>
        </w:rPr>
      </w:pPr>
    </w:p>
    <w:p w14:paraId="5AA7B816" w14:textId="639D8381" w:rsidR="00973B1E" w:rsidRPr="00142EA4" w:rsidRDefault="00394ED0" w:rsidP="00BA1713">
      <w:pPr>
        <w:rPr>
          <w:rFonts w:ascii="ＭＳ ゴシック" w:eastAsia="ＭＳ ゴシック" w:hAnsi="ＭＳ ゴシック"/>
          <w:b/>
          <w:szCs w:val="24"/>
        </w:rPr>
      </w:pPr>
      <w:r w:rsidRPr="00142EA4">
        <w:rPr>
          <w:rFonts w:ascii="ＭＳ ゴシック" w:eastAsia="ＭＳ ゴシック" w:hAnsi="ＭＳ ゴシック" w:hint="eastAsia"/>
          <w:b/>
          <w:szCs w:val="24"/>
        </w:rPr>
        <w:t>２　地域再生計画の作成主体の名称</w:t>
      </w:r>
    </w:p>
    <w:p w14:paraId="30EB7A0B" w14:textId="77777777" w:rsidR="005C5338" w:rsidRPr="00142EA4" w:rsidRDefault="005C5338" w:rsidP="005C5338">
      <w:pPr>
        <w:ind w:firstLineChars="200" w:firstLine="480"/>
        <w:rPr>
          <w:szCs w:val="24"/>
        </w:rPr>
      </w:pPr>
      <w:r w:rsidRPr="00142EA4">
        <w:rPr>
          <w:rFonts w:hint="eastAsia"/>
          <w:szCs w:val="24"/>
        </w:rPr>
        <w:t>高知県高岡郡日高村</w:t>
      </w:r>
    </w:p>
    <w:p w14:paraId="3605AC51" w14:textId="77777777" w:rsidR="00973B1E" w:rsidRPr="00142EA4" w:rsidRDefault="00973B1E" w:rsidP="00BA1713">
      <w:pPr>
        <w:rPr>
          <w:rFonts w:ascii="ＭＳ ゴシック" w:eastAsia="ＭＳ ゴシック" w:hAnsi="ＭＳ ゴシック"/>
          <w:b/>
          <w:szCs w:val="24"/>
        </w:rPr>
      </w:pPr>
    </w:p>
    <w:p w14:paraId="270B7C71" w14:textId="77B35661" w:rsidR="00973B1E" w:rsidRPr="00142EA4" w:rsidRDefault="00394ED0" w:rsidP="00BA1713">
      <w:pPr>
        <w:rPr>
          <w:rFonts w:ascii="ＭＳ ゴシック" w:eastAsia="ＭＳ ゴシック" w:hAnsi="ＭＳ ゴシック"/>
          <w:b/>
          <w:szCs w:val="24"/>
        </w:rPr>
      </w:pPr>
      <w:r w:rsidRPr="00142EA4">
        <w:rPr>
          <w:rFonts w:ascii="ＭＳ ゴシック" w:eastAsia="ＭＳ ゴシック" w:hAnsi="ＭＳ ゴシック" w:hint="eastAsia"/>
          <w:b/>
          <w:szCs w:val="24"/>
        </w:rPr>
        <w:t>３　地域再生計画の区域</w:t>
      </w:r>
    </w:p>
    <w:p w14:paraId="2089277D" w14:textId="77777777" w:rsidR="005C5338" w:rsidRPr="00142EA4" w:rsidRDefault="005C5338" w:rsidP="005C5338">
      <w:pPr>
        <w:ind w:firstLineChars="200" w:firstLine="480"/>
        <w:rPr>
          <w:szCs w:val="24"/>
        </w:rPr>
      </w:pPr>
      <w:r w:rsidRPr="00142EA4">
        <w:rPr>
          <w:rFonts w:hint="eastAsia"/>
          <w:szCs w:val="24"/>
        </w:rPr>
        <w:t>高知県高岡郡日高村の全域</w:t>
      </w:r>
    </w:p>
    <w:p w14:paraId="30591E0C" w14:textId="77777777" w:rsidR="00973B1E" w:rsidRPr="00142EA4" w:rsidRDefault="00973B1E" w:rsidP="00394ED0">
      <w:pPr>
        <w:rPr>
          <w:rFonts w:ascii="ＭＳ ゴシック" w:eastAsia="ＭＳ ゴシック" w:hAnsi="ＭＳ ゴシック"/>
          <w:b/>
          <w:szCs w:val="24"/>
        </w:rPr>
      </w:pPr>
    </w:p>
    <w:p w14:paraId="23834B5D" w14:textId="275806AA" w:rsidR="00394ED0" w:rsidRPr="00142EA4" w:rsidRDefault="00394ED0" w:rsidP="00394ED0">
      <w:pPr>
        <w:rPr>
          <w:rFonts w:ascii="ＭＳ ゴシック" w:eastAsia="ＭＳ ゴシック" w:hAnsi="ＭＳ ゴシック"/>
          <w:b/>
          <w:szCs w:val="24"/>
        </w:rPr>
      </w:pPr>
      <w:r w:rsidRPr="00142EA4">
        <w:rPr>
          <w:rFonts w:ascii="ＭＳ ゴシック" w:eastAsia="ＭＳ ゴシック" w:hAnsi="ＭＳ ゴシック" w:hint="eastAsia"/>
          <w:b/>
          <w:szCs w:val="24"/>
        </w:rPr>
        <w:t>４　地域再生計画の目標</w:t>
      </w:r>
    </w:p>
    <w:p w14:paraId="280BEA6E" w14:textId="2B8F2BCD" w:rsidR="00D55E81" w:rsidRPr="00142EA4" w:rsidRDefault="00F653D6" w:rsidP="00D55E81">
      <w:pPr>
        <w:ind w:leftChars="177" w:left="425" w:firstLineChars="120" w:firstLine="288"/>
        <w:rPr>
          <w:rFonts w:asciiTheme="minorEastAsia" w:hAnsiTheme="minorEastAsia"/>
          <w:szCs w:val="24"/>
        </w:rPr>
      </w:pPr>
      <w:r w:rsidRPr="006C06F2">
        <w:rPr>
          <w:rFonts w:asciiTheme="minorEastAsia" w:eastAsiaTheme="minorEastAsia" w:hAnsiTheme="minorEastAsia" w:hint="eastAsia"/>
          <w:bCs/>
          <w:szCs w:val="24"/>
        </w:rPr>
        <w:t>日高村（以下、本村）は日本有数の水質を誇る仁淀川に沿い、県庁所在地から</w:t>
      </w:r>
      <w:r w:rsidRPr="006C06F2">
        <w:rPr>
          <w:rFonts w:asciiTheme="minorEastAsia" w:eastAsiaTheme="minorEastAsia" w:hAnsiTheme="minorEastAsia"/>
          <w:bCs/>
          <w:szCs w:val="24"/>
        </w:rPr>
        <w:t>16ｋｍと</w:t>
      </w:r>
      <w:r w:rsidRPr="006C06F2">
        <w:rPr>
          <w:rFonts w:asciiTheme="minorEastAsia" w:eastAsiaTheme="minorEastAsia" w:hAnsiTheme="minorEastAsia" w:hint="eastAsia"/>
          <w:bCs/>
          <w:szCs w:val="24"/>
        </w:rPr>
        <w:t>県の中央部に位置し</w:t>
      </w:r>
      <w:r w:rsidRPr="006C06F2">
        <w:rPr>
          <w:rFonts w:asciiTheme="minorEastAsia" w:eastAsiaTheme="minorEastAsia" w:hAnsiTheme="minorEastAsia"/>
          <w:bCs/>
          <w:szCs w:val="24"/>
        </w:rPr>
        <w:t>、村内３箇所のJR駅</w:t>
      </w:r>
      <w:r w:rsidRPr="006C06F2">
        <w:rPr>
          <w:rFonts w:asciiTheme="minorEastAsia" w:eastAsiaTheme="minorEastAsia" w:hAnsiTheme="minorEastAsia" w:hint="eastAsia"/>
          <w:bCs/>
          <w:szCs w:val="24"/>
        </w:rPr>
        <w:t>や国道整備により比較的</w:t>
      </w:r>
      <w:r w:rsidRPr="006C06F2">
        <w:rPr>
          <w:rFonts w:asciiTheme="minorEastAsia" w:eastAsiaTheme="minorEastAsia" w:hAnsiTheme="minorEastAsia"/>
          <w:bCs/>
          <w:szCs w:val="24"/>
        </w:rPr>
        <w:t>県内で</w:t>
      </w:r>
      <w:r w:rsidRPr="006C06F2">
        <w:rPr>
          <w:rFonts w:asciiTheme="minorEastAsia" w:eastAsiaTheme="minorEastAsia" w:hAnsiTheme="minorEastAsia" w:hint="eastAsia"/>
          <w:bCs/>
          <w:szCs w:val="24"/>
        </w:rPr>
        <w:t>は利便性が高い村で</w:t>
      </w:r>
      <w:r w:rsidR="00616C46" w:rsidRPr="006C06F2">
        <w:rPr>
          <w:rFonts w:asciiTheme="minorEastAsia" w:eastAsiaTheme="minorEastAsia" w:hAnsiTheme="minorEastAsia" w:hint="eastAsia"/>
          <w:bCs/>
          <w:szCs w:val="24"/>
        </w:rPr>
        <w:t>す</w:t>
      </w:r>
      <w:r w:rsidRPr="006C06F2">
        <w:rPr>
          <w:rFonts w:asciiTheme="minorEastAsia" w:eastAsiaTheme="minorEastAsia" w:hAnsiTheme="minorEastAsia" w:hint="eastAsia"/>
          <w:bCs/>
          <w:szCs w:val="24"/>
        </w:rPr>
        <w:t>。本</w:t>
      </w:r>
      <w:r w:rsidR="00697649" w:rsidRPr="006C06F2">
        <w:rPr>
          <w:rFonts w:asciiTheme="minorEastAsia" w:eastAsiaTheme="minorEastAsia" w:hAnsiTheme="minorEastAsia" w:hint="eastAsia"/>
          <w:bCs/>
          <w:szCs w:val="24"/>
        </w:rPr>
        <w:t>村</w:t>
      </w:r>
      <w:r w:rsidR="007E1FD9" w:rsidRPr="006C06F2">
        <w:rPr>
          <w:rFonts w:asciiTheme="minorEastAsia" w:eastAsiaTheme="minorEastAsia" w:hAnsiTheme="minorEastAsia" w:hint="eastAsia"/>
          <w:bCs/>
          <w:szCs w:val="24"/>
        </w:rPr>
        <w:t>の人口</w:t>
      </w:r>
      <w:r w:rsidR="00697649" w:rsidRPr="006C06F2">
        <w:rPr>
          <w:rFonts w:asciiTheme="minorEastAsia" w:eastAsiaTheme="minorEastAsia" w:hAnsiTheme="minorEastAsia" w:hint="eastAsia"/>
          <w:bCs/>
          <w:szCs w:val="24"/>
        </w:rPr>
        <w:t>は</w:t>
      </w:r>
      <w:r w:rsidR="007E1FD9" w:rsidRPr="006C06F2">
        <w:rPr>
          <w:rFonts w:asciiTheme="minorEastAsia" w:eastAsiaTheme="minorEastAsia" w:hAnsiTheme="minorEastAsia" w:hint="eastAsia"/>
          <w:szCs w:val="24"/>
        </w:rPr>
        <w:t>、</w:t>
      </w:r>
      <w:r w:rsidR="007E1FD9" w:rsidRPr="00142EA4">
        <w:rPr>
          <w:rFonts w:asciiTheme="minorEastAsia" w:hAnsiTheme="minorEastAsia" w:hint="eastAsia"/>
          <w:szCs w:val="24"/>
        </w:rPr>
        <w:t>1954年（昭和29年）の7,926人をピークに人口減少が続き、2015年の国勢調査では5,030人まで落ち込んでい</w:t>
      </w:r>
      <w:r w:rsidR="00616C46" w:rsidRPr="00142EA4">
        <w:rPr>
          <w:rFonts w:asciiTheme="minorEastAsia" w:hAnsiTheme="minorEastAsia" w:hint="eastAsia"/>
          <w:szCs w:val="24"/>
        </w:rPr>
        <w:t>ます</w:t>
      </w:r>
      <w:r w:rsidR="007E1FD9" w:rsidRPr="00142EA4">
        <w:rPr>
          <w:rFonts w:asciiTheme="minorEastAsia" w:hAnsiTheme="minorEastAsia" w:hint="eastAsia"/>
          <w:szCs w:val="24"/>
        </w:rPr>
        <w:t>。国立社会保障・人口問題研究所</w:t>
      </w:r>
      <w:r w:rsidR="00697649" w:rsidRPr="00142EA4">
        <w:rPr>
          <w:rFonts w:asciiTheme="minorEastAsia" w:hAnsiTheme="minorEastAsia" w:hint="eastAsia"/>
          <w:szCs w:val="24"/>
        </w:rPr>
        <w:t>（社人研）</w:t>
      </w:r>
      <w:r w:rsidR="007E1FD9" w:rsidRPr="00142EA4">
        <w:rPr>
          <w:rFonts w:asciiTheme="minorEastAsia" w:hAnsiTheme="minorEastAsia" w:hint="eastAsia"/>
          <w:szCs w:val="24"/>
        </w:rPr>
        <w:t>に</w:t>
      </w:r>
      <w:r w:rsidR="00697649" w:rsidRPr="00142EA4">
        <w:rPr>
          <w:rFonts w:asciiTheme="minorEastAsia" w:hAnsiTheme="minorEastAsia" w:hint="eastAsia"/>
          <w:szCs w:val="24"/>
        </w:rPr>
        <w:t>準拠した推計に</w:t>
      </w:r>
      <w:r w:rsidR="007E1FD9" w:rsidRPr="00142EA4">
        <w:rPr>
          <w:rFonts w:asciiTheme="minorEastAsia" w:hAnsiTheme="minorEastAsia" w:hint="eastAsia"/>
          <w:szCs w:val="24"/>
        </w:rPr>
        <w:t>よると、2060年には2015年比で総人口が、約30％となる見込みで</w:t>
      </w:r>
      <w:r w:rsidR="00616C46" w:rsidRPr="00142EA4">
        <w:rPr>
          <w:rFonts w:asciiTheme="minorEastAsia" w:hAnsiTheme="minorEastAsia" w:hint="eastAsia"/>
          <w:szCs w:val="24"/>
        </w:rPr>
        <w:t>す</w:t>
      </w:r>
      <w:r w:rsidR="007E1FD9" w:rsidRPr="00142EA4">
        <w:rPr>
          <w:rFonts w:asciiTheme="minorEastAsia" w:hAnsiTheme="minorEastAsia" w:hint="eastAsia"/>
          <w:szCs w:val="24"/>
        </w:rPr>
        <w:t>。</w:t>
      </w:r>
      <w:r w:rsidR="00697649" w:rsidRPr="00142EA4">
        <w:rPr>
          <w:rFonts w:asciiTheme="minorEastAsia" w:hAnsiTheme="minorEastAsia" w:hint="eastAsia"/>
          <w:szCs w:val="24"/>
        </w:rPr>
        <w:t>第１期総合戦略を策定した後</w:t>
      </w:r>
      <w:r w:rsidR="00E03F8E" w:rsidRPr="00142EA4">
        <w:rPr>
          <w:rFonts w:asciiTheme="minorEastAsia" w:hAnsiTheme="minorEastAsia" w:hint="eastAsia"/>
          <w:szCs w:val="24"/>
        </w:rPr>
        <w:t>に、移住定住にかかる取組の一定の効果から、</w:t>
      </w:r>
      <w:r w:rsidR="00697649" w:rsidRPr="00142EA4">
        <w:rPr>
          <w:rFonts w:asciiTheme="minorEastAsia" w:hAnsiTheme="minorEastAsia" w:hint="eastAsia"/>
          <w:szCs w:val="24"/>
        </w:rPr>
        <w:t>2018年には15年ぶりに39人の社会増となり一時的に人口減は緩和されましたが、</w:t>
      </w:r>
      <w:r w:rsidR="007E1FD9" w:rsidRPr="00142EA4">
        <w:rPr>
          <w:rFonts w:asciiTheme="minorEastAsia" w:hAnsiTheme="minorEastAsia" w:hint="eastAsia"/>
          <w:szCs w:val="24"/>
        </w:rPr>
        <w:t>人口減少は、</w:t>
      </w:r>
      <w:r w:rsidR="00C76093" w:rsidRPr="00142EA4">
        <w:rPr>
          <w:rFonts w:asciiTheme="minorEastAsia" w:hAnsiTheme="minorEastAsia" w:hint="eastAsia"/>
          <w:szCs w:val="24"/>
        </w:rPr>
        <w:t>子育て世代の女性の流出や国や県内の自治体に比べて低い合計特殊出生率からも窺える出生数の減少</w:t>
      </w:r>
      <w:r w:rsidR="00697649" w:rsidRPr="00142EA4">
        <w:rPr>
          <w:rFonts w:asciiTheme="minorEastAsia" w:hAnsiTheme="minorEastAsia" w:hint="eastAsia"/>
          <w:szCs w:val="24"/>
        </w:rPr>
        <w:t>や高齢化にともなう人口の自然減少の影響</w:t>
      </w:r>
      <w:r w:rsidR="00C76093" w:rsidRPr="00142EA4">
        <w:rPr>
          <w:rFonts w:asciiTheme="minorEastAsia" w:hAnsiTheme="minorEastAsia" w:hint="eastAsia"/>
          <w:szCs w:val="24"/>
        </w:rPr>
        <w:t>が</w:t>
      </w:r>
      <w:r w:rsidR="00697649" w:rsidRPr="00142EA4">
        <w:rPr>
          <w:rFonts w:asciiTheme="minorEastAsia" w:hAnsiTheme="minorEastAsia" w:hint="eastAsia"/>
          <w:szCs w:val="24"/>
        </w:rPr>
        <w:t>大き</w:t>
      </w:r>
      <w:r w:rsidR="00D55E81" w:rsidRPr="00142EA4">
        <w:rPr>
          <w:rFonts w:asciiTheme="minorEastAsia" w:hAnsiTheme="minorEastAsia" w:hint="eastAsia"/>
          <w:szCs w:val="24"/>
        </w:rPr>
        <w:t>く、歯止めがかからない状況となってい</w:t>
      </w:r>
      <w:r w:rsidR="00616C46" w:rsidRPr="00142EA4">
        <w:rPr>
          <w:rFonts w:asciiTheme="minorEastAsia" w:hAnsiTheme="minorEastAsia" w:hint="eastAsia"/>
          <w:szCs w:val="24"/>
        </w:rPr>
        <w:t>ます</w:t>
      </w:r>
      <w:r w:rsidR="00D55E81" w:rsidRPr="00142EA4">
        <w:rPr>
          <w:rFonts w:asciiTheme="minorEastAsia" w:hAnsiTheme="minorEastAsia" w:hint="eastAsia"/>
          <w:szCs w:val="24"/>
        </w:rPr>
        <w:t>。</w:t>
      </w:r>
    </w:p>
    <w:p w14:paraId="05D211DA" w14:textId="7DBA7B03" w:rsidR="007E1FD9" w:rsidRPr="00142EA4" w:rsidRDefault="00D55E81" w:rsidP="00746549">
      <w:pPr>
        <w:ind w:leftChars="177" w:left="425" w:firstLineChars="120" w:firstLine="288"/>
        <w:rPr>
          <w:rFonts w:asciiTheme="minorEastAsia" w:hAnsiTheme="minorEastAsia"/>
          <w:szCs w:val="24"/>
        </w:rPr>
      </w:pPr>
      <w:r w:rsidRPr="00142EA4">
        <w:rPr>
          <w:rFonts w:asciiTheme="minorEastAsia" w:hAnsiTheme="minorEastAsia" w:hint="eastAsia"/>
          <w:szCs w:val="24"/>
        </w:rPr>
        <w:t>移住者の増加により、社会減を緩和している状況ですが、それ以上に人口の流出が起きている状況は、特に15歳から24歳までの若者世代に顕著に表れており、</w:t>
      </w:r>
      <w:r w:rsidR="00177DF1" w:rsidRPr="00142EA4">
        <w:rPr>
          <w:rFonts w:asciiTheme="minorEastAsia" w:hAnsiTheme="minorEastAsia" w:hint="eastAsia"/>
          <w:szCs w:val="24"/>
        </w:rPr>
        <w:t>産業別にみると第３次産業を除き特に第１次産業での就業人口の減少が顕著であることから窺える</w:t>
      </w:r>
      <w:r w:rsidR="005874C1" w:rsidRPr="00142EA4">
        <w:rPr>
          <w:rFonts w:asciiTheme="minorEastAsia" w:hAnsiTheme="minorEastAsia" w:hint="eastAsia"/>
          <w:szCs w:val="24"/>
        </w:rPr>
        <w:t>地域産業の衰退</w:t>
      </w:r>
      <w:r w:rsidR="00177DF1" w:rsidRPr="00142EA4">
        <w:rPr>
          <w:rFonts w:asciiTheme="minorEastAsia" w:hAnsiTheme="minorEastAsia" w:hint="eastAsia"/>
          <w:szCs w:val="24"/>
        </w:rPr>
        <w:t>に伴</w:t>
      </w:r>
      <w:r w:rsidR="005874C1" w:rsidRPr="00142EA4">
        <w:rPr>
          <w:rFonts w:asciiTheme="minorEastAsia" w:hAnsiTheme="minorEastAsia" w:hint="eastAsia"/>
          <w:szCs w:val="24"/>
        </w:rPr>
        <w:t>う雇用機会の減少に加え</w:t>
      </w:r>
      <w:r w:rsidR="00177DF1" w:rsidRPr="00142EA4">
        <w:rPr>
          <w:rFonts w:asciiTheme="minorEastAsia" w:hAnsiTheme="minorEastAsia" w:hint="eastAsia"/>
          <w:szCs w:val="24"/>
        </w:rPr>
        <w:t>、進学を機にした村外への流出（社会減）</w:t>
      </w:r>
      <w:r w:rsidRPr="00142EA4">
        <w:rPr>
          <w:rFonts w:asciiTheme="minorEastAsia" w:hAnsiTheme="minorEastAsia" w:hint="eastAsia"/>
          <w:szCs w:val="24"/>
        </w:rPr>
        <w:t>が原因と考えられ</w:t>
      </w:r>
      <w:r w:rsidR="00616C46" w:rsidRPr="00142EA4">
        <w:rPr>
          <w:rFonts w:asciiTheme="minorEastAsia" w:hAnsiTheme="minorEastAsia" w:hint="eastAsia"/>
          <w:szCs w:val="24"/>
        </w:rPr>
        <w:t>ます</w:t>
      </w:r>
      <w:r w:rsidRPr="00142EA4">
        <w:rPr>
          <w:rFonts w:asciiTheme="minorEastAsia" w:hAnsiTheme="minorEastAsia" w:hint="eastAsia"/>
          <w:szCs w:val="24"/>
        </w:rPr>
        <w:t>。本村の産業は、企業付加価値額や</w:t>
      </w:r>
    </w:p>
    <w:p w14:paraId="5601FD9C" w14:textId="1B6522A1" w:rsidR="006D6B88" w:rsidRPr="00142EA4" w:rsidRDefault="00560625" w:rsidP="006D6B88">
      <w:pPr>
        <w:ind w:leftChars="177" w:left="425" w:firstLineChars="120" w:firstLine="288"/>
        <w:rPr>
          <w:rFonts w:asciiTheme="minorEastAsia" w:hAnsiTheme="minorEastAsia"/>
          <w:szCs w:val="24"/>
        </w:rPr>
      </w:pPr>
      <w:r w:rsidRPr="00142EA4">
        <w:rPr>
          <w:rFonts w:asciiTheme="minorEastAsia" w:hAnsiTheme="minorEastAsia" w:hint="eastAsia"/>
          <w:szCs w:val="24"/>
        </w:rPr>
        <w:t>就業者数から「製造業」が大きな割合を占めており、次いで「医療、福祉」「卸売業、小売業」となっています。また、就業者数は製造業においては大きな減少は</w:t>
      </w:r>
      <w:r w:rsidRPr="00142EA4">
        <w:rPr>
          <w:rFonts w:asciiTheme="minorEastAsia" w:hAnsiTheme="minorEastAsia" w:hint="eastAsia"/>
          <w:szCs w:val="24"/>
        </w:rPr>
        <w:lastRenderedPageBreak/>
        <w:t>見られないため産業規模を維持できていることが推測される一方で、若年層の流出による後継者不足から第１次産業での就業人口の減少が目立</w:t>
      </w:r>
      <w:r w:rsidR="00A203ED">
        <w:rPr>
          <w:rFonts w:asciiTheme="minorEastAsia" w:hAnsiTheme="minorEastAsia" w:hint="eastAsia"/>
          <w:szCs w:val="24"/>
        </w:rPr>
        <w:t>ちます</w:t>
      </w:r>
      <w:r w:rsidRPr="00142EA4">
        <w:rPr>
          <w:rFonts w:asciiTheme="minorEastAsia" w:hAnsiTheme="minorEastAsia" w:hint="eastAsia"/>
          <w:szCs w:val="24"/>
        </w:rPr>
        <w:t>。「医療、福祉」をはじめとする第３次産業は人口の増減による影響が大きいことから、</w:t>
      </w:r>
      <w:r w:rsidR="00EB3BEC" w:rsidRPr="00142EA4">
        <w:rPr>
          <w:rFonts w:asciiTheme="minorEastAsia" w:hAnsiTheme="minorEastAsia" w:hint="eastAsia"/>
          <w:szCs w:val="24"/>
        </w:rPr>
        <w:t>本村では、農業を中心にした第１次産業および製造業を中心にした第２次産業の活性化を促し、地産外商を進めていく</w:t>
      </w:r>
      <w:r w:rsidR="00A203ED">
        <w:rPr>
          <w:rFonts w:asciiTheme="minorEastAsia" w:hAnsiTheme="minorEastAsia" w:hint="eastAsia"/>
          <w:szCs w:val="24"/>
        </w:rPr>
        <w:t>ことが</w:t>
      </w:r>
      <w:r w:rsidR="00EB3BEC" w:rsidRPr="00142EA4">
        <w:rPr>
          <w:rFonts w:asciiTheme="minorEastAsia" w:hAnsiTheme="minorEastAsia" w:hint="eastAsia"/>
          <w:szCs w:val="24"/>
        </w:rPr>
        <w:t>必要</w:t>
      </w:r>
      <w:r w:rsidR="00616C46" w:rsidRPr="00142EA4">
        <w:rPr>
          <w:rFonts w:asciiTheme="minorEastAsia" w:hAnsiTheme="minorEastAsia" w:hint="eastAsia"/>
          <w:szCs w:val="24"/>
        </w:rPr>
        <w:t>です。</w:t>
      </w:r>
      <w:r w:rsidR="00EB3BEC" w:rsidRPr="00142EA4">
        <w:rPr>
          <w:rFonts w:asciiTheme="minorEastAsia" w:hAnsiTheme="minorEastAsia" w:hint="eastAsia"/>
          <w:szCs w:val="24"/>
        </w:rPr>
        <w:t>また、具体的には、日本一の芋菓子シェアを誇る企業や世界一薄い和紙を製造す</w:t>
      </w:r>
      <w:r w:rsidR="006D6B88" w:rsidRPr="00142EA4">
        <w:rPr>
          <w:rFonts w:asciiTheme="minorEastAsia" w:hAnsiTheme="minorEastAsia" w:hint="eastAsia"/>
          <w:szCs w:val="24"/>
        </w:rPr>
        <w:t>る</w:t>
      </w:r>
      <w:r w:rsidR="00EB3BEC" w:rsidRPr="00142EA4">
        <w:rPr>
          <w:rFonts w:asciiTheme="minorEastAsia" w:hAnsiTheme="minorEastAsia" w:hint="eastAsia"/>
          <w:szCs w:val="24"/>
        </w:rPr>
        <w:t>技術をはじめ独自の技術をも</w:t>
      </w:r>
      <w:r w:rsidR="006D6B88" w:rsidRPr="00142EA4">
        <w:rPr>
          <w:rFonts w:asciiTheme="minorEastAsia" w:hAnsiTheme="minorEastAsia" w:hint="eastAsia"/>
          <w:szCs w:val="24"/>
        </w:rPr>
        <w:t>つモノづくりの産業</w:t>
      </w:r>
      <w:r w:rsidR="00EB3BEC" w:rsidRPr="00142EA4">
        <w:rPr>
          <w:rFonts w:asciiTheme="minorEastAsia" w:hAnsiTheme="minorEastAsia" w:hint="eastAsia"/>
          <w:szCs w:val="24"/>
        </w:rPr>
        <w:t>など</w:t>
      </w:r>
      <w:r w:rsidR="00F653D6" w:rsidRPr="00142EA4">
        <w:rPr>
          <w:rFonts w:asciiTheme="minorEastAsia" w:hAnsiTheme="minorEastAsia" w:hint="eastAsia"/>
          <w:szCs w:val="24"/>
        </w:rPr>
        <w:t>本</w:t>
      </w:r>
      <w:r w:rsidR="006D6B88" w:rsidRPr="00142EA4">
        <w:rPr>
          <w:rFonts w:asciiTheme="minorEastAsia" w:hAnsiTheme="minorEastAsia" w:hint="eastAsia"/>
          <w:szCs w:val="24"/>
        </w:rPr>
        <w:t>村を代表する地域企業の生産性等の向上を支援することで雇用機会の創出を目指</w:t>
      </w:r>
      <w:r w:rsidR="00A203ED">
        <w:rPr>
          <w:rFonts w:asciiTheme="minorEastAsia" w:hAnsiTheme="minorEastAsia" w:hint="eastAsia"/>
          <w:szCs w:val="24"/>
        </w:rPr>
        <w:t>します</w:t>
      </w:r>
      <w:r w:rsidR="006D6B88" w:rsidRPr="00142EA4">
        <w:rPr>
          <w:rFonts w:asciiTheme="minorEastAsia" w:hAnsiTheme="minorEastAsia" w:hint="eastAsia"/>
          <w:szCs w:val="24"/>
        </w:rPr>
        <w:t>。加えて、第３次産業についても、第１期からの取組を継続するとともに、</w:t>
      </w:r>
      <w:r w:rsidR="0015793A" w:rsidRPr="00142EA4">
        <w:rPr>
          <w:rFonts w:asciiTheme="minorEastAsia" w:hAnsiTheme="minorEastAsia" w:hint="eastAsia"/>
          <w:szCs w:val="24"/>
        </w:rPr>
        <w:t>設立した観光協会の機能充実や村内に２つあるゴルフ場などの</w:t>
      </w:r>
      <w:r w:rsidR="006D6B88" w:rsidRPr="00142EA4">
        <w:rPr>
          <w:rFonts w:asciiTheme="minorEastAsia" w:hAnsiTheme="minorEastAsia" w:hint="eastAsia"/>
          <w:szCs w:val="24"/>
        </w:rPr>
        <w:t>地域資源を軸にした新たな観光コンテンツを創出し、交流人口等の拡大に向け、観光産業の振興を進めていく</w:t>
      </w:r>
      <w:r w:rsidR="00A203ED">
        <w:rPr>
          <w:rFonts w:asciiTheme="minorEastAsia" w:hAnsiTheme="minorEastAsia" w:hint="eastAsia"/>
          <w:szCs w:val="24"/>
        </w:rPr>
        <w:t>ことが</w:t>
      </w:r>
      <w:r w:rsidR="006D6B88" w:rsidRPr="00142EA4">
        <w:rPr>
          <w:rFonts w:asciiTheme="minorEastAsia" w:hAnsiTheme="minorEastAsia" w:hint="eastAsia"/>
          <w:szCs w:val="24"/>
        </w:rPr>
        <w:t>必要</w:t>
      </w:r>
      <w:r w:rsidR="00616C46" w:rsidRPr="00142EA4">
        <w:rPr>
          <w:rFonts w:asciiTheme="minorEastAsia" w:hAnsiTheme="minorEastAsia" w:hint="eastAsia"/>
          <w:szCs w:val="24"/>
        </w:rPr>
        <w:t>です。</w:t>
      </w:r>
      <w:r w:rsidR="006D6B88" w:rsidRPr="00142EA4">
        <w:rPr>
          <w:rFonts w:asciiTheme="minorEastAsia" w:hAnsiTheme="minorEastAsia" w:hint="eastAsia"/>
          <w:szCs w:val="24"/>
        </w:rPr>
        <w:t>本村の進学、教育においては、</w:t>
      </w:r>
      <w:r w:rsidR="00F653D6" w:rsidRPr="00142EA4">
        <w:rPr>
          <w:rFonts w:asciiTheme="minorEastAsia" w:hAnsiTheme="minorEastAsia" w:hint="eastAsia"/>
          <w:szCs w:val="24"/>
        </w:rPr>
        <w:t>村内に中学までしかないため、ふるさと教育に力も入れるととともに県内大学などとの連携や専門的なノウハウをもつ企業との連携により、地域で学び続けられる機会を増やす</w:t>
      </w:r>
      <w:r w:rsidR="005B1418" w:rsidRPr="00142EA4">
        <w:rPr>
          <w:rFonts w:asciiTheme="minorEastAsia" w:hAnsiTheme="minorEastAsia" w:hint="eastAsia"/>
          <w:szCs w:val="24"/>
        </w:rPr>
        <w:t>と共に、社会の変化に適応できる</w:t>
      </w:r>
      <w:r w:rsidR="003A3D5F" w:rsidRPr="00142EA4">
        <w:rPr>
          <w:rFonts w:asciiTheme="minorEastAsia" w:hAnsiTheme="minorEastAsia" w:hint="eastAsia"/>
          <w:szCs w:val="24"/>
        </w:rPr>
        <w:t>よう</w:t>
      </w:r>
      <w:r w:rsidR="00F653D6" w:rsidRPr="00142EA4">
        <w:rPr>
          <w:rFonts w:asciiTheme="minorEastAsia" w:hAnsiTheme="minorEastAsia" w:hint="eastAsia"/>
          <w:szCs w:val="24"/>
        </w:rPr>
        <w:t>、人材育成等を充実させ、村内にて成長することができる環境と関係性をつく</w:t>
      </w:r>
      <w:r w:rsidR="005B1418" w:rsidRPr="00142EA4">
        <w:rPr>
          <w:rFonts w:asciiTheme="minorEastAsia" w:hAnsiTheme="minorEastAsia" w:hint="eastAsia"/>
          <w:szCs w:val="24"/>
        </w:rPr>
        <w:t>り</w:t>
      </w:r>
      <w:r w:rsidR="00F653D6" w:rsidRPr="00142EA4">
        <w:rPr>
          <w:rFonts w:asciiTheme="minorEastAsia" w:hAnsiTheme="minorEastAsia" w:hint="eastAsia"/>
          <w:szCs w:val="24"/>
        </w:rPr>
        <w:t>村外への流出を緩和することが</w:t>
      </w:r>
      <w:r w:rsidR="009555F4" w:rsidRPr="00142EA4">
        <w:rPr>
          <w:rFonts w:asciiTheme="minorEastAsia" w:hAnsiTheme="minorEastAsia" w:hint="eastAsia"/>
          <w:szCs w:val="24"/>
        </w:rPr>
        <w:t>必要</w:t>
      </w:r>
      <w:r w:rsidR="00F653D6" w:rsidRPr="00142EA4">
        <w:rPr>
          <w:rFonts w:asciiTheme="minorEastAsia" w:hAnsiTheme="minorEastAsia" w:hint="eastAsia"/>
          <w:szCs w:val="24"/>
        </w:rPr>
        <w:t>です。</w:t>
      </w:r>
    </w:p>
    <w:p w14:paraId="34CE1B98" w14:textId="1060116C" w:rsidR="00F653D6" w:rsidRPr="00142EA4" w:rsidRDefault="009555F4" w:rsidP="006D6B88">
      <w:pPr>
        <w:ind w:leftChars="177" w:left="425" w:firstLineChars="120" w:firstLine="288"/>
        <w:rPr>
          <w:rFonts w:asciiTheme="minorEastAsia" w:hAnsiTheme="minorEastAsia"/>
          <w:szCs w:val="24"/>
        </w:rPr>
      </w:pPr>
      <w:r w:rsidRPr="00142EA4">
        <w:rPr>
          <w:rFonts w:asciiTheme="minorEastAsia" w:hAnsiTheme="minorEastAsia" w:hint="eastAsia"/>
          <w:szCs w:val="24"/>
        </w:rPr>
        <w:t>人口への影響を考えたときに、2015年時点で40％を超える勢いの高齢化に伴う死亡数の増加により出生数を上回り</w:t>
      </w:r>
      <w:r w:rsidR="00E03F8E" w:rsidRPr="00142EA4">
        <w:rPr>
          <w:rFonts w:asciiTheme="minorEastAsia" w:hAnsiTheme="minorEastAsia" w:hint="eastAsia"/>
          <w:szCs w:val="24"/>
        </w:rPr>
        <w:t>、</w:t>
      </w:r>
      <w:r w:rsidRPr="00142EA4">
        <w:rPr>
          <w:rFonts w:asciiTheme="minorEastAsia" w:hAnsiTheme="minorEastAsia" w:hint="eastAsia"/>
          <w:szCs w:val="24"/>
        </w:rPr>
        <w:t>自然減が今後も増加していくことが予想されるため、各種施策や多世代と関わることができるコミュニティの醸成などによる健康長寿への延長や地域運営組織などと連携した介護予防</w:t>
      </w:r>
      <w:r w:rsidR="00E03F8E" w:rsidRPr="00142EA4">
        <w:rPr>
          <w:rFonts w:asciiTheme="minorEastAsia" w:hAnsiTheme="minorEastAsia" w:hint="eastAsia"/>
          <w:szCs w:val="24"/>
        </w:rPr>
        <w:t>の充実により、本村の担い手として長く活躍してもらうことが必要です。</w:t>
      </w:r>
    </w:p>
    <w:p w14:paraId="50892883" w14:textId="104A7325" w:rsidR="00E03F8E" w:rsidRPr="00142EA4" w:rsidRDefault="00E03F8E" w:rsidP="006D6B88">
      <w:pPr>
        <w:ind w:leftChars="177" w:left="425" w:firstLineChars="120" w:firstLine="288"/>
        <w:rPr>
          <w:rFonts w:asciiTheme="minorEastAsia" w:hAnsiTheme="minorEastAsia"/>
          <w:szCs w:val="24"/>
        </w:rPr>
      </w:pPr>
      <w:r w:rsidRPr="00142EA4">
        <w:rPr>
          <w:rFonts w:asciiTheme="minorEastAsia" w:hAnsiTheme="minorEastAsia" w:hint="eastAsia"/>
          <w:szCs w:val="24"/>
        </w:rPr>
        <w:t>人口の増加においては、</w:t>
      </w:r>
      <w:r w:rsidR="005B1418" w:rsidRPr="00142EA4">
        <w:rPr>
          <w:rFonts w:asciiTheme="minorEastAsia" w:hAnsiTheme="minorEastAsia" w:hint="eastAsia"/>
          <w:szCs w:val="24"/>
        </w:rPr>
        <w:t>子育て世代の</w:t>
      </w:r>
      <w:r w:rsidRPr="00142EA4">
        <w:rPr>
          <w:rFonts w:asciiTheme="minorEastAsia" w:hAnsiTheme="minorEastAsia" w:hint="eastAsia"/>
          <w:szCs w:val="24"/>
        </w:rPr>
        <w:t>移住等へ</w:t>
      </w:r>
      <w:r w:rsidR="005B1418" w:rsidRPr="00142EA4">
        <w:rPr>
          <w:rFonts w:asciiTheme="minorEastAsia" w:hAnsiTheme="minorEastAsia" w:hint="eastAsia"/>
          <w:szCs w:val="24"/>
        </w:rPr>
        <w:t>の促進に加え、</w:t>
      </w:r>
      <w:r w:rsidRPr="00142EA4">
        <w:rPr>
          <w:rFonts w:asciiTheme="minorEastAsia" w:hAnsiTheme="minorEastAsia" w:hint="eastAsia"/>
          <w:szCs w:val="24"/>
        </w:rPr>
        <w:t>合計特殊出生率を向上させ出生数の増加による自然増を進める必要があります。日高村において</w:t>
      </w:r>
      <w:r w:rsidR="005B1418" w:rsidRPr="00142EA4">
        <w:rPr>
          <w:rFonts w:asciiTheme="minorEastAsia" w:hAnsiTheme="minorEastAsia" w:hint="eastAsia"/>
          <w:szCs w:val="24"/>
        </w:rPr>
        <w:t>は</w:t>
      </w:r>
      <w:r w:rsidRPr="00142EA4">
        <w:rPr>
          <w:rFonts w:asciiTheme="minorEastAsia" w:hAnsiTheme="minorEastAsia" w:hint="eastAsia"/>
          <w:szCs w:val="24"/>
        </w:rPr>
        <w:t>女性の労働力率が子育て世代でも80％を超えている</w:t>
      </w:r>
      <w:r w:rsidR="005B1418" w:rsidRPr="00142EA4">
        <w:rPr>
          <w:rFonts w:asciiTheme="minorEastAsia" w:hAnsiTheme="minorEastAsia" w:hint="eastAsia"/>
          <w:szCs w:val="24"/>
        </w:rPr>
        <w:t>点が特徴的であるため、女性にとって働きやすい環境づくりや子育て後も職場に復帰しやすい子育て支援の充実や子育て中でも地域で能力を発揮することのできる場所や組織を支援し、結婚や就職などに伴う村外への流出を抑制することが必要です。</w:t>
      </w:r>
    </w:p>
    <w:p w14:paraId="132FFA4E" w14:textId="4EC1215A" w:rsidR="005B1418" w:rsidRPr="00142EA4" w:rsidRDefault="0015793A" w:rsidP="006D6B88">
      <w:pPr>
        <w:ind w:leftChars="177" w:left="425" w:firstLineChars="120" w:firstLine="288"/>
        <w:rPr>
          <w:rFonts w:asciiTheme="minorEastAsia" w:hAnsiTheme="minorEastAsia"/>
          <w:szCs w:val="24"/>
        </w:rPr>
      </w:pPr>
      <w:r w:rsidRPr="00142EA4">
        <w:rPr>
          <w:rFonts w:asciiTheme="minorEastAsia" w:hAnsiTheme="minorEastAsia" w:hint="eastAsia"/>
          <w:szCs w:val="24"/>
        </w:rPr>
        <w:t>地域内外の地域の担い手の関わる機会の創出や高齢者や障がい者などが、それぞれの事情や状況に応じて村内に役割や居場所をもち、活躍できる環境づくりが必要であ</w:t>
      </w:r>
      <w:r w:rsidR="00616C46" w:rsidRPr="00142EA4">
        <w:rPr>
          <w:rFonts w:asciiTheme="minorEastAsia" w:hAnsiTheme="minorEastAsia" w:hint="eastAsia"/>
          <w:szCs w:val="24"/>
        </w:rPr>
        <w:t>ることから、地域の受け皿としての団体の支援や個別化、多様化する課</w:t>
      </w:r>
      <w:r w:rsidR="00616C46" w:rsidRPr="00142EA4">
        <w:rPr>
          <w:rFonts w:asciiTheme="minorEastAsia" w:hAnsiTheme="minorEastAsia" w:hint="eastAsia"/>
          <w:szCs w:val="24"/>
        </w:rPr>
        <w:lastRenderedPageBreak/>
        <w:t>題について先進的技術をもって解決することのできる</w:t>
      </w:r>
      <w:r w:rsidRPr="00142EA4">
        <w:rPr>
          <w:rFonts w:asciiTheme="minorEastAsia" w:hAnsiTheme="minorEastAsia"/>
          <w:szCs w:val="24"/>
        </w:rPr>
        <w:t>S</w:t>
      </w:r>
      <w:r w:rsidRPr="00142EA4">
        <w:rPr>
          <w:rFonts w:asciiTheme="minorEastAsia" w:hAnsiTheme="minorEastAsia" w:hint="eastAsia"/>
          <w:szCs w:val="24"/>
        </w:rPr>
        <w:t>ociety5.0社会の実現を</w:t>
      </w:r>
      <w:r w:rsidR="00616C46" w:rsidRPr="00142EA4">
        <w:rPr>
          <w:rFonts w:asciiTheme="minorEastAsia" w:hAnsiTheme="minorEastAsia" w:hint="eastAsia"/>
          <w:szCs w:val="24"/>
        </w:rPr>
        <w:t>図る</w:t>
      </w:r>
      <w:r w:rsidR="00C156F6" w:rsidRPr="00142EA4">
        <w:rPr>
          <w:rFonts w:asciiTheme="minorEastAsia" w:hAnsiTheme="minorEastAsia" w:hint="eastAsia"/>
          <w:szCs w:val="24"/>
        </w:rPr>
        <w:t>ために先進的技術の導入や地方で受入れることのできる環境づくり</w:t>
      </w:r>
      <w:r w:rsidR="00616C46" w:rsidRPr="00142EA4">
        <w:rPr>
          <w:rFonts w:asciiTheme="minorEastAsia" w:hAnsiTheme="minorEastAsia" w:hint="eastAsia"/>
          <w:szCs w:val="24"/>
        </w:rPr>
        <w:t>が必要です。</w:t>
      </w:r>
    </w:p>
    <w:p w14:paraId="6A990C01" w14:textId="11EE2AE5" w:rsidR="00AE4855" w:rsidRDefault="00AE4855" w:rsidP="006D6B88">
      <w:pPr>
        <w:ind w:leftChars="177" w:left="425" w:firstLineChars="120" w:firstLine="288"/>
        <w:rPr>
          <w:rFonts w:asciiTheme="minorEastAsia" w:hAnsiTheme="minorEastAsia"/>
          <w:szCs w:val="24"/>
        </w:rPr>
      </w:pPr>
      <w:r w:rsidRPr="00142EA4">
        <w:rPr>
          <w:rFonts w:asciiTheme="minorEastAsia" w:hAnsiTheme="minorEastAsia" w:hint="eastAsia"/>
          <w:szCs w:val="24"/>
        </w:rPr>
        <w:t>以上の第１期総合戦略から引き続き解決するべき課題に加え、国などの総合戦略</w:t>
      </w:r>
      <w:r w:rsidR="00E92637" w:rsidRPr="00142EA4">
        <w:rPr>
          <w:rFonts w:asciiTheme="minorEastAsia" w:hAnsiTheme="minorEastAsia" w:hint="eastAsia"/>
          <w:szCs w:val="24"/>
        </w:rPr>
        <w:t>を</w:t>
      </w:r>
      <w:r w:rsidRPr="00142EA4">
        <w:rPr>
          <w:rFonts w:asciiTheme="minorEastAsia" w:hAnsiTheme="minorEastAsia" w:hint="eastAsia"/>
          <w:szCs w:val="24"/>
        </w:rPr>
        <w:t>踏まえて、</w:t>
      </w:r>
      <w:r w:rsidR="00A203ED">
        <w:rPr>
          <w:rFonts w:asciiTheme="minorEastAsia" w:hAnsiTheme="minorEastAsia" w:hint="eastAsia"/>
          <w:szCs w:val="24"/>
        </w:rPr>
        <w:t>本計画</w:t>
      </w:r>
      <w:r w:rsidRPr="00142EA4">
        <w:rPr>
          <w:rFonts w:asciiTheme="minorEastAsia" w:hAnsiTheme="minorEastAsia" w:hint="eastAsia"/>
          <w:szCs w:val="24"/>
        </w:rPr>
        <w:t>では</w:t>
      </w:r>
      <w:r w:rsidR="00A203ED">
        <w:rPr>
          <w:rFonts w:asciiTheme="minorEastAsia" w:hAnsiTheme="minorEastAsia" w:hint="eastAsia"/>
          <w:szCs w:val="24"/>
        </w:rPr>
        <w:t>次の目標を掲げ、</w:t>
      </w:r>
      <w:r w:rsidRPr="00142EA4">
        <w:rPr>
          <w:rFonts w:asciiTheme="minorEastAsia" w:hAnsiTheme="minorEastAsia" w:hint="eastAsia"/>
          <w:szCs w:val="24"/>
        </w:rPr>
        <w:t>課題解決に向けた取組を進めていきます。</w:t>
      </w:r>
    </w:p>
    <w:p w14:paraId="2AFCD567" w14:textId="1F1B0383" w:rsidR="00A203ED" w:rsidRDefault="00A203ED" w:rsidP="006D6B88">
      <w:pPr>
        <w:ind w:leftChars="177" w:left="425" w:firstLineChars="120" w:firstLine="288"/>
        <w:rPr>
          <w:rFonts w:asciiTheme="minorEastAsia" w:hAnsiTheme="minorEastAsia"/>
          <w:szCs w:val="24"/>
        </w:rPr>
      </w:pPr>
      <w:r>
        <w:rPr>
          <w:rFonts w:asciiTheme="minorEastAsia" w:hAnsiTheme="minorEastAsia" w:hint="eastAsia"/>
          <w:szCs w:val="24"/>
        </w:rPr>
        <w:t xml:space="preserve">・基本目標１　</w:t>
      </w:r>
      <w:r w:rsidR="006D0776" w:rsidRPr="006D0776">
        <w:rPr>
          <w:rFonts w:asciiTheme="minorEastAsia" w:hAnsiTheme="minorEastAsia" w:hint="eastAsia"/>
          <w:szCs w:val="24"/>
        </w:rPr>
        <w:t>日高村にお</w:t>
      </w:r>
      <w:bookmarkStart w:id="1" w:name="_GoBack"/>
      <w:bookmarkEnd w:id="1"/>
      <w:r w:rsidR="006D0776" w:rsidRPr="006D0776">
        <w:rPr>
          <w:rFonts w:asciiTheme="minorEastAsia" w:hAnsiTheme="minorEastAsia" w:hint="eastAsia"/>
          <w:szCs w:val="24"/>
        </w:rPr>
        <w:t>ける安定した雇用を創出する</w:t>
      </w:r>
    </w:p>
    <w:p w14:paraId="6A626B50" w14:textId="1413E219" w:rsidR="006D0776" w:rsidRDefault="006D0776" w:rsidP="006D6B88">
      <w:pPr>
        <w:ind w:leftChars="177" w:left="425" w:firstLineChars="120" w:firstLine="288"/>
        <w:rPr>
          <w:rFonts w:asciiTheme="minorEastAsia" w:hAnsiTheme="minorEastAsia"/>
          <w:szCs w:val="24"/>
        </w:rPr>
      </w:pPr>
      <w:r>
        <w:rPr>
          <w:rFonts w:asciiTheme="minorEastAsia" w:hAnsiTheme="minorEastAsia" w:hint="eastAsia"/>
          <w:szCs w:val="24"/>
        </w:rPr>
        <w:t xml:space="preserve">・基本目標２　</w:t>
      </w:r>
      <w:r w:rsidRPr="006D0776">
        <w:rPr>
          <w:rFonts w:asciiTheme="minorEastAsia" w:hAnsiTheme="minorEastAsia" w:hint="eastAsia"/>
          <w:szCs w:val="24"/>
        </w:rPr>
        <w:t>日高村への新しいひとの流れをつくる</w:t>
      </w:r>
    </w:p>
    <w:p w14:paraId="59D58D28" w14:textId="7D693CC4" w:rsidR="006D0776" w:rsidRDefault="006D0776" w:rsidP="006D6B88">
      <w:pPr>
        <w:ind w:leftChars="177" w:left="425" w:firstLineChars="120" w:firstLine="288"/>
        <w:rPr>
          <w:rFonts w:asciiTheme="minorEastAsia" w:hAnsiTheme="minorEastAsia"/>
          <w:szCs w:val="24"/>
        </w:rPr>
      </w:pPr>
      <w:r>
        <w:rPr>
          <w:rFonts w:asciiTheme="minorEastAsia" w:hAnsiTheme="minorEastAsia" w:hint="eastAsia"/>
          <w:szCs w:val="24"/>
        </w:rPr>
        <w:t xml:space="preserve">・基本目標３　</w:t>
      </w:r>
      <w:r w:rsidRPr="006D0776">
        <w:rPr>
          <w:rFonts w:asciiTheme="minorEastAsia" w:hAnsiTheme="minorEastAsia" w:hint="eastAsia"/>
          <w:szCs w:val="24"/>
        </w:rPr>
        <w:t>若い世代の結婚・出産・子育ての希望をかなえる</w:t>
      </w:r>
    </w:p>
    <w:p w14:paraId="494D2CE7" w14:textId="6998C9E3" w:rsidR="006D0776" w:rsidRDefault="006D0776" w:rsidP="006D6B88">
      <w:pPr>
        <w:ind w:leftChars="177" w:left="425" w:firstLineChars="120" w:firstLine="288"/>
        <w:rPr>
          <w:rFonts w:asciiTheme="minorEastAsia" w:hAnsiTheme="minorEastAsia"/>
          <w:szCs w:val="24"/>
        </w:rPr>
      </w:pPr>
      <w:r>
        <w:rPr>
          <w:rFonts w:asciiTheme="minorEastAsia" w:hAnsiTheme="minorEastAsia" w:hint="eastAsia"/>
          <w:szCs w:val="24"/>
        </w:rPr>
        <w:t xml:space="preserve">・基本目標４　</w:t>
      </w:r>
      <w:r w:rsidRPr="006D0776">
        <w:rPr>
          <w:rFonts w:asciiTheme="minorEastAsia" w:hAnsiTheme="minorEastAsia" w:hint="eastAsia"/>
          <w:szCs w:val="24"/>
        </w:rPr>
        <w:t>ずっと住み続けたいむらをつくる</w:t>
      </w:r>
    </w:p>
    <w:p w14:paraId="258608C5" w14:textId="119EAC6C" w:rsidR="00597220" w:rsidRDefault="00597220" w:rsidP="006D6B88">
      <w:pPr>
        <w:ind w:leftChars="177" w:left="425" w:firstLineChars="120" w:firstLine="288"/>
        <w:rPr>
          <w:rFonts w:asciiTheme="minorEastAsia" w:hAnsiTheme="minorEastAsia"/>
          <w:szCs w:val="24"/>
        </w:rPr>
      </w:pPr>
      <w:r>
        <w:rPr>
          <w:rFonts w:asciiTheme="minorEastAsia" w:hAnsiTheme="minorEastAsia" w:hint="eastAsia"/>
          <w:szCs w:val="24"/>
        </w:rPr>
        <w:t xml:space="preserve">・基本目標５　</w:t>
      </w:r>
      <w:r w:rsidRPr="00597220">
        <w:rPr>
          <w:rFonts w:asciiTheme="minorEastAsia" w:hAnsiTheme="minorEastAsia" w:hint="eastAsia"/>
          <w:szCs w:val="24"/>
        </w:rPr>
        <w:t>多様な人材の活躍を推進する</w:t>
      </w:r>
    </w:p>
    <w:p w14:paraId="0F49696E" w14:textId="799493EA" w:rsidR="00597220" w:rsidRPr="00142EA4" w:rsidRDefault="00597220" w:rsidP="006D6B88">
      <w:pPr>
        <w:ind w:leftChars="177" w:left="425" w:firstLineChars="120" w:firstLine="288"/>
        <w:rPr>
          <w:rFonts w:asciiTheme="minorEastAsia" w:hAnsiTheme="minorEastAsia"/>
          <w:szCs w:val="24"/>
        </w:rPr>
      </w:pPr>
      <w:r>
        <w:rPr>
          <w:rFonts w:asciiTheme="minorEastAsia" w:hAnsiTheme="minorEastAsia" w:hint="eastAsia"/>
          <w:szCs w:val="24"/>
        </w:rPr>
        <w:t xml:space="preserve">・基本目標６　</w:t>
      </w:r>
      <w:r w:rsidRPr="00597220">
        <w:rPr>
          <w:rFonts w:asciiTheme="minorEastAsia" w:hAnsiTheme="minorEastAsia" w:hint="eastAsia"/>
          <w:szCs w:val="24"/>
        </w:rPr>
        <w:t>新しい時代の流れを力にする</w:t>
      </w:r>
    </w:p>
    <w:p w14:paraId="0AFE1140" w14:textId="77777777" w:rsidR="00C156F6" w:rsidRPr="00142EA4" w:rsidRDefault="00C156F6" w:rsidP="00C33DF5">
      <w:pPr>
        <w:rPr>
          <w:rFonts w:asciiTheme="minorEastAsia" w:eastAsiaTheme="minorEastAsia" w:hAnsiTheme="minorEastAsia"/>
          <w:szCs w:val="24"/>
        </w:rPr>
      </w:pPr>
    </w:p>
    <w:p w14:paraId="0B71A470" w14:textId="52F3B6A8" w:rsidR="007A57D2" w:rsidRPr="00142EA4" w:rsidRDefault="007A57D2" w:rsidP="0016286F">
      <w:pPr>
        <w:ind w:firstLineChars="100" w:firstLine="241"/>
        <w:rPr>
          <w:rFonts w:ascii="ＭＳ ゴシック" w:eastAsia="ＭＳ ゴシック" w:hAnsi="ＭＳ ゴシック"/>
          <w:b/>
          <w:szCs w:val="24"/>
        </w:rPr>
      </w:pPr>
      <w:r w:rsidRPr="00142EA4">
        <w:rPr>
          <w:rFonts w:ascii="ＭＳ ゴシック" w:eastAsia="ＭＳ ゴシック" w:hAnsi="ＭＳ ゴシック" w:hint="eastAsia"/>
          <w:b/>
          <w:szCs w:val="24"/>
        </w:rPr>
        <w:t>【</w:t>
      </w:r>
      <w:r w:rsidR="00616851" w:rsidRPr="00142EA4">
        <w:rPr>
          <w:rFonts w:ascii="ＭＳ ゴシック" w:eastAsia="ＭＳ ゴシック" w:hAnsi="ＭＳ ゴシック" w:hint="eastAsia"/>
          <w:b/>
          <w:szCs w:val="24"/>
        </w:rPr>
        <w:t>数値</w:t>
      </w:r>
      <w:r w:rsidRPr="00142EA4">
        <w:rPr>
          <w:rFonts w:ascii="ＭＳ ゴシック" w:eastAsia="ＭＳ ゴシック" w:hAnsi="ＭＳ ゴシック" w:hint="eastAsia"/>
          <w:b/>
          <w:szCs w:val="24"/>
        </w:rPr>
        <w:t>目標】</w:t>
      </w:r>
    </w:p>
    <w:tbl>
      <w:tblPr>
        <w:tblStyle w:val="a3"/>
        <w:tblW w:w="8380" w:type="dxa"/>
        <w:jc w:val="right"/>
        <w:tblLayout w:type="fixed"/>
        <w:tblLook w:val="04A0" w:firstRow="1" w:lastRow="0" w:firstColumn="1" w:lastColumn="0" w:noHBand="0" w:noVBand="1"/>
      </w:tblPr>
      <w:tblGrid>
        <w:gridCol w:w="1077"/>
        <w:gridCol w:w="2943"/>
        <w:gridCol w:w="1305"/>
        <w:gridCol w:w="1304"/>
        <w:gridCol w:w="1751"/>
      </w:tblGrid>
      <w:tr w:rsidR="005D2EE1" w:rsidRPr="00142EA4" w14:paraId="45F0EC70" w14:textId="60A207F2" w:rsidTr="0016286F">
        <w:trPr>
          <w:jc w:val="right"/>
        </w:trPr>
        <w:tc>
          <w:tcPr>
            <w:tcW w:w="1077" w:type="dxa"/>
            <w:tcBorders>
              <w:top w:val="single" w:sz="4" w:space="0" w:color="auto"/>
            </w:tcBorders>
            <w:vAlign w:val="center"/>
          </w:tcPr>
          <w:p w14:paraId="2E2EDBAA" w14:textId="479A9298" w:rsidR="005D2EE1" w:rsidRPr="00142EA4" w:rsidRDefault="005D2EE1" w:rsidP="0016286F">
            <w:pPr>
              <w:kinsoku w:val="0"/>
              <w:overflowPunct w:val="0"/>
              <w:autoSpaceDE w:val="0"/>
              <w:autoSpaceDN w:val="0"/>
              <w:jc w:val="left"/>
              <w:rPr>
                <w:rFonts w:asciiTheme="majorEastAsia" w:eastAsiaTheme="majorEastAsia" w:hAnsiTheme="majorEastAsia"/>
                <w:szCs w:val="24"/>
              </w:rPr>
            </w:pPr>
            <w:r w:rsidRPr="00142EA4">
              <w:rPr>
                <w:rFonts w:asciiTheme="majorEastAsia" w:eastAsiaTheme="majorEastAsia" w:hAnsiTheme="majorEastAsia" w:cs="Arial" w:hint="eastAsia"/>
                <w:szCs w:val="24"/>
              </w:rPr>
              <w:t>５－２の①に掲げる事業</w:t>
            </w:r>
          </w:p>
        </w:tc>
        <w:tc>
          <w:tcPr>
            <w:tcW w:w="2943" w:type="dxa"/>
            <w:tcBorders>
              <w:top w:val="single" w:sz="4" w:space="0" w:color="auto"/>
            </w:tcBorders>
            <w:vAlign w:val="center"/>
          </w:tcPr>
          <w:p w14:paraId="2E823E12" w14:textId="21A97D59" w:rsidR="005D2EE1" w:rsidRPr="00142EA4" w:rsidRDefault="005D2EE1" w:rsidP="005D2EE1">
            <w:pPr>
              <w:kinsoku w:val="0"/>
              <w:overflowPunct w:val="0"/>
              <w:autoSpaceDE w:val="0"/>
              <w:autoSpaceDN w:val="0"/>
              <w:jc w:val="center"/>
              <w:rPr>
                <w:rFonts w:asciiTheme="majorEastAsia" w:eastAsiaTheme="majorEastAsia" w:hAnsiTheme="majorEastAsia"/>
                <w:szCs w:val="24"/>
              </w:rPr>
            </w:pPr>
            <w:r w:rsidRPr="00142EA4">
              <w:rPr>
                <w:rFonts w:asciiTheme="majorEastAsia" w:eastAsiaTheme="majorEastAsia" w:hAnsiTheme="majorEastAsia" w:hint="eastAsia"/>
                <w:szCs w:val="24"/>
              </w:rPr>
              <w:t>ＫＰＩ</w:t>
            </w:r>
          </w:p>
        </w:tc>
        <w:tc>
          <w:tcPr>
            <w:tcW w:w="1305" w:type="dxa"/>
            <w:tcBorders>
              <w:top w:val="single" w:sz="4" w:space="0" w:color="auto"/>
            </w:tcBorders>
            <w:vAlign w:val="center"/>
          </w:tcPr>
          <w:p w14:paraId="70409CB9" w14:textId="77777777" w:rsidR="005D2EE1" w:rsidRPr="00142EA4" w:rsidRDefault="005D2EE1" w:rsidP="005D2EE1">
            <w:pPr>
              <w:kinsoku w:val="0"/>
              <w:wordWrap w:val="0"/>
              <w:overflowPunct w:val="0"/>
              <w:autoSpaceDE w:val="0"/>
              <w:autoSpaceDN w:val="0"/>
              <w:jc w:val="center"/>
              <w:rPr>
                <w:rFonts w:asciiTheme="majorEastAsia" w:eastAsiaTheme="majorEastAsia" w:hAnsiTheme="majorEastAsia"/>
                <w:szCs w:val="24"/>
              </w:rPr>
            </w:pPr>
            <w:r w:rsidRPr="00142EA4">
              <w:rPr>
                <w:rFonts w:asciiTheme="majorEastAsia" w:eastAsiaTheme="majorEastAsia" w:hAnsiTheme="majorEastAsia" w:hint="eastAsia"/>
                <w:szCs w:val="24"/>
              </w:rPr>
              <w:t>現状値</w:t>
            </w:r>
          </w:p>
          <w:p w14:paraId="2B0DD65F" w14:textId="6C1EF7F1" w:rsidR="005D2EE1" w:rsidRPr="00142EA4" w:rsidRDefault="005D2EE1" w:rsidP="005D2EE1">
            <w:pPr>
              <w:kinsoku w:val="0"/>
              <w:overflowPunct w:val="0"/>
              <w:autoSpaceDE w:val="0"/>
              <w:autoSpaceDN w:val="0"/>
              <w:jc w:val="center"/>
              <w:rPr>
                <w:rFonts w:asciiTheme="majorEastAsia" w:eastAsiaTheme="majorEastAsia" w:hAnsiTheme="majorEastAsia"/>
                <w:szCs w:val="24"/>
              </w:rPr>
            </w:pPr>
            <w:r w:rsidRPr="006C06F2">
              <w:rPr>
                <w:rFonts w:asciiTheme="majorEastAsia" w:eastAsiaTheme="majorEastAsia" w:hAnsiTheme="majorEastAsia" w:hint="eastAsia"/>
                <w:spacing w:val="10"/>
                <w:w w:val="58"/>
                <w:szCs w:val="24"/>
                <w:fitText w:val="1260" w:id="2078970112"/>
              </w:rPr>
              <w:t>（</w:t>
            </w:r>
            <w:r w:rsidR="00AE4855" w:rsidRPr="006C06F2">
              <w:rPr>
                <w:rFonts w:asciiTheme="majorEastAsia" w:eastAsiaTheme="majorEastAsia" w:hAnsiTheme="majorEastAsia" w:hint="eastAsia"/>
                <w:spacing w:val="10"/>
                <w:w w:val="58"/>
                <w:szCs w:val="24"/>
                <w:fitText w:val="1260" w:id="2078970112"/>
              </w:rPr>
              <w:t>計画開始時</w:t>
            </w:r>
            <w:r w:rsidR="006D6535" w:rsidRPr="006C06F2">
              <w:rPr>
                <w:rFonts w:asciiTheme="majorEastAsia" w:eastAsiaTheme="majorEastAsia" w:hAnsiTheme="majorEastAsia" w:hint="eastAsia"/>
                <w:spacing w:val="10"/>
                <w:w w:val="58"/>
                <w:szCs w:val="24"/>
                <w:fitText w:val="1260" w:id="2078970112"/>
              </w:rPr>
              <w:t>点</w:t>
            </w:r>
            <w:r w:rsidRPr="006C06F2">
              <w:rPr>
                <w:rFonts w:asciiTheme="majorEastAsia" w:eastAsiaTheme="majorEastAsia" w:hAnsiTheme="majorEastAsia" w:hint="eastAsia"/>
                <w:spacing w:val="5"/>
                <w:w w:val="58"/>
                <w:szCs w:val="24"/>
                <w:fitText w:val="1260" w:id="2078970112"/>
              </w:rPr>
              <w:t>）</w:t>
            </w:r>
          </w:p>
        </w:tc>
        <w:tc>
          <w:tcPr>
            <w:tcW w:w="1304" w:type="dxa"/>
            <w:tcBorders>
              <w:top w:val="single" w:sz="4" w:space="0" w:color="auto"/>
              <w:right w:val="single" w:sz="4" w:space="0" w:color="auto"/>
            </w:tcBorders>
            <w:vAlign w:val="center"/>
          </w:tcPr>
          <w:p w14:paraId="76586F72" w14:textId="77777777" w:rsidR="005D2EE1" w:rsidRPr="00142EA4" w:rsidRDefault="005D2EE1" w:rsidP="005D2EE1">
            <w:pPr>
              <w:kinsoku w:val="0"/>
              <w:wordWrap w:val="0"/>
              <w:overflowPunct w:val="0"/>
              <w:autoSpaceDE w:val="0"/>
              <w:autoSpaceDN w:val="0"/>
              <w:jc w:val="center"/>
              <w:rPr>
                <w:rFonts w:asciiTheme="majorEastAsia" w:eastAsiaTheme="majorEastAsia" w:hAnsiTheme="majorEastAsia"/>
                <w:szCs w:val="24"/>
              </w:rPr>
            </w:pPr>
            <w:r w:rsidRPr="00142EA4">
              <w:rPr>
                <w:rFonts w:asciiTheme="majorEastAsia" w:eastAsiaTheme="majorEastAsia" w:hAnsiTheme="majorEastAsia" w:hint="eastAsia"/>
                <w:szCs w:val="24"/>
              </w:rPr>
              <w:t>目標値</w:t>
            </w:r>
          </w:p>
          <w:p w14:paraId="25221420" w14:textId="7F5D9E67" w:rsidR="005D2EE1" w:rsidRPr="00142EA4" w:rsidRDefault="005D2EE1" w:rsidP="005D2EE1">
            <w:pPr>
              <w:kinsoku w:val="0"/>
              <w:overflowPunct w:val="0"/>
              <w:autoSpaceDE w:val="0"/>
              <w:autoSpaceDN w:val="0"/>
              <w:jc w:val="center"/>
              <w:rPr>
                <w:rFonts w:asciiTheme="majorEastAsia" w:eastAsiaTheme="majorEastAsia" w:hAnsiTheme="majorEastAsia"/>
                <w:szCs w:val="24"/>
              </w:rPr>
            </w:pPr>
            <w:r w:rsidRPr="00164BFB">
              <w:rPr>
                <w:rFonts w:asciiTheme="majorEastAsia" w:eastAsiaTheme="majorEastAsia" w:hAnsiTheme="majorEastAsia" w:hint="eastAsia"/>
                <w:spacing w:val="1"/>
                <w:w w:val="87"/>
                <w:szCs w:val="24"/>
                <w:fitText w:val="1260" w:id="2078970113"/>
              </w:rPr>
              <w:t>（</w:t>
            </w:r>
            <w:r w:rsidR="00C61286" w:rsidRPr="00164BFB">
              <w:rPr>
                <w:rFonts w:asciiTheme="majorEastAsia" w:eastAsiaTheme="majorEastAsia" w:hAnsiTheme="majorEastAsia"/>
                <w:w w:val="87"/>
                <w:szCs w:val="24"/>
                <w:fitText w:val="1260" w:id="2078970113"/>
              </w:rPr>
              <w:t>2024</w:t>
            </w:r>
            <w:r w:rsidRPr="00164BFB">
              <w:rPr>
                <w:rFonts w:asciiTheme="majorEastAsia" w:eastAsiaTheme="majorEastAsia" w:hAnsiTheme="majorEastAsia" w:hint="eastAsia"/>
                <w:w w:val="87"/>
                <w:szCs w:val="24"/>
                <w:fitText w:val="1260" w:id="2078970113"/>
              </w:rPr>
              <w:t>年度）</w:t>
            </w:r>
          </w:p>
        </w:tc>
        <w:tc>
          <w:tcPr>
            <w:tcW w:w="1751" w:type="dxa"/>
            <w:tcBorders>
              <w:top w:val="single" w:sz="4" w:space="0" w:color="auto"/>
              <w:left w:val="single" w:sz="4" w:space="0" w:color="auto"/>
              <w:bottom w:val="single" w:sz="4" w:space="0" w:color="auto"/>
              <w:right w:val="single" w:sz="4" w:space="0" w:color="auto"/>
            </w:tcBorders>
          </w:tcPr>
          <w:p w14:paraId="4317C0BB" w14:textId="61C829F3" w:rsidR="005D2EE1" w:rsidRPr="00142EA4" w:rsidRDefault="005D2EE1" w:rsidP="005D2EE1">
            <w:pPr>
              <w:kinsoku w:val="0"/>
              <w:wordWrap w:val="0"/>
              <w:overflowPunct w:val="0"/>
              <w:autoSpaceDE w:val="0"/>
              <w:autoSpaceDN w:val="0"/>
              <w:jc w:val="center"/>
              <w:rPr>
                <w:rFonts w:asciiTheme="majorEastAsia" w:eastAsiaTheme="majorEastAsia" w:hAnsiTheme="majorEastAsia"/>
                <w:szCs w:val="24"/>
              </w:rPr>
            </w:pPr>
            <w:r w:rsidRPr="00142EA4">
              <w:rPr>
                <w:rFonts w:asciiTheme="majorEastAsia" w:eastAsiaTheme="majorEastAsia" w:hAnsiTheme="majorEastAsia" w:cs="Arial" w:hint="eastAsia"/>
                <w:szCs w:val="24"/>
              </w:rPr>
              <w:t>達成に寄与する地方版総合戦略の基本目標</w:t>
            </w:r>
          </w:p>
        </w:tc>
      </w:tr>
      <w:tr w:rsidR="005D2EE1" w:rsidRPr="00142EA4" w14:paraId="0EB5DC6A" w14:textId="01499C68" w:rsidTr="0016286F">
        <w:trPr>
          <w:jc w:val="right"/>
        </w:trPr>
        <w:tc>
          <w:tcPr>
            <w:tcW w:w="1077" w:type="dxa"/>
            <w:vAlign w:val="center"/>
          </w:tcPr>
          <w:p w14:paraId="66E3A460" w14:textId="33253104" w:rsidR="005D2EE1" w:rsidRPr="006C06F2" w:rsidRDefault="008B598F" w:rsidP="0016286F">
            <w:pPr>
              <w:kinsoku w:val="0"/>
              <w:overflowPunct w:val="0"/>
              <w:autoSpaceDE w:val="0"/>
              <w:autoSpaceDN w:val="0"/>
              <w:jc w:val="center"/>
              <w:rPr>
                <w:rFonts w:asciiTheme="minorEastAsia" w:eastAsiaTheme="minorEastAsia" w:hAnsiTheme="minorEastAsia"/>
                <w:szCs w:val="24"/>
              </w:rPr>
            </w:pPr>
            <w:r w:rsidRPr="006C06F2">
              <w:rPr>
                <w:rFonts w:asciiTheme="minorEastAsia" w:eastAsiaTheme="minorEastAsia" w:hAnsiTheme="minorEastAsia" w:hint="eastAsia"/>
                <w:szCs w:val="24"/>
              </w:rPr>
              <w:t>ア</w:t>
            </w:r>
          </w:p>
        </w:tc>
        <w:tc>
          <w:tcPr>
            <w:tcW w:w="2943" w:type="dxa"/>
            <w:vAlign w:val="center"/>
          </w:tcPr>
          <w:p w14:paraId="34FD6DBF" w14:textId="493EE56E" w:rsidR="005D2EE1" w:rsidRPr="006C06F2" w:rsidRDefault="00AE4855" w:rsidP="005D2EE1">
            <w:pPr>
              <w:kinsoku w:val="0"/>
              <w:wordWrap w:val="0"/>
              <w:overflowPunct w:val="0"/>
              <w:autoSpaceDE w:val="0"/>
              <w:autoSpaceDN w:val="0"/>
              <w:rPr>
                <w:rFonts w:asciiTheme="minorEastAsia" w:eastAsiaTheme="minorEastAsia" w:hAnsiTheme="minorEastAsia"/>
                <w:szCs w:val="24"/>
              </w:rPr>
            </w:pPr>
            <w:r w:rsidRPr="006C06F2">
              <w:rPr>
                <w:rFonts w:asciiTheme="minorEastAsia" w:eastAsiaTheme="minorEastAsia" w:hAnsiTheme="minorEastAsia" w:hint="eastAsia"/>
                <w:szCs w:val="24"/>
              </w:rPr>
              <w:t>新規就農等起業者の創出</w:t>
            </w:r>
          </w:p>
        </w:tc>
        <w:tc>
          <w:tcPr>
            <w:tcW w:w="1305" w:type="dxa"/>
            <w:vAlign w:val="center"/>
          </w:tcPr>
          <w:p w14:paraId="7967FCB8" w14:textId="462B7B99" w:rsidR="005D2EE1" w:rsidRPr="006C06F2" w:rsidRDefault="00AE4855" w:rsidP="005D2EE1">
            <w:pPr>
              <w:kinsoku w:val="0"/>
              <w:wordWrap w:val="0"/>
              <w:overflowPunct w:val="0"/>
              <w:autoSpaceDE w:val="0"/>
              <w:autoSpaceDN w:val="0"/>
              <w:jc w:val="right"/>
              <w:rPr>
                <w:rFonts w:asciiTheme="minorEastAsia" w:eastAsiaTheme="minorEastAsia" w:hAnsiTheme="minorEastAsia"/>
                <w:szCs w:val="24"/>
              </w:rPr>
            </w:pPr>
            <w:r w:rsidRPr="006C06F2">
              <w:rPr>
                <w:rFonts w:asciiTheme="minorEastAsia" w:eastAsiaTheme="minorEastAsia" w:hAnsiTheme="minorEastAsia" w:hint="eastAsia"/>
                <w:szCs w:val="24"/>
              </w:rPr>
              <w:t>１人</w:t>
            </w:r>
          </w:p>
        </w:tc>
        <w:tc>
          <w:tcPr>
            <w:tcW w:w="1304" w:type="dxa"/>
            <w:vAlign w:val="center"/>
          </w:tcPr>
          <w:p w14:paraId="255711DC" w14:textId="41836F02" w:rsidR="005D2EE1" w:rsidRPr="006C06F2" w:rsidRDefault="00E92637" w:rsidP="005D2EE1">
            <w:pPr>
              <w:kinsoku w:val="0"/>
              <w:wordWrap w:val="0"/>
              <w:overflowPunct w:val="0"/>
              <w:autoSpaceDE w:val="0"/>
              <w:autoSpaceDN w:val="0"/>
              <w:jc w:val="right"/>
              <w:rPr>
                <w:rFonts w:asciiTheme="minorEastAsia" w:eastAsiaTheme="minorEastAsia" w:hAnsiTheme="minorEastAsia"/>
                <w:szCs w:val="24"/>
              </w:rPr>
            </w:pPr>
            <w:r w:rsidRPr="006C06F2">
              <w:rPr>
                <w:rFonts w:asciiTheme="minorEastAsia" w:eastAsiaTheme="minorEastAsia" w:hAnsiTheme="minorEastAsia" w:hint="eastAsia"/>
                <w:szCs w:val="24"/>
              </w:rPr>
              <w:t>５</w:t>
            </w:r>
            <w:r w:rsidR="00AE4855" w:rsidRPr="006C06F2">
              <w:rPr>
                <w:rFonts w:asciiTheme="minorEastAsia" w:eastAsiaTheme="minorEastAsia" w:hAnsiTheme="minorEastAsia" w:hint="eastAsia"/>
                <w:szCs w:val="24"/>
              </w:rPr>
              <w:t>人</w:t>
            </w:r>
          </w:p>
        </w:tc>
        <w:tc>
          <w:tcPr>
            <w:tcW w:w="1751" w:type="dxa"/>
            <w:tcBorders>
              <w:top w:val="single" w:sz="4" w:space="0" w:color="auto"/>
              <w:left w:val="single" w:sz="4" w:space="0" w:color="auto"/>
              <w:bottom w:val="single" w:sz="4" w:space="0" w:color="auto"/>
              <w:right w:val="single" w:sz="4" w:space="0" w:color="auto"/>
            </w:tcBorders>
            <w:vAlign w:val="center"/>
          </w:tcPr>
          <w:p w14:paraId="0001E66D" w14:textId="38207A15" w:rsidR="005D2EE1" w:rsidRPr="006C06F2" w:rsidRDefault="00B50FF8" w:rsidP="005D2EE1">
            <w:pPr>
              <w:kinsoku w:val="0"/>
              <w:wordWrap w:val="0"/>
              <w:overflowPunct w:val="0"/>
              <w:autoSpaceDE w:val="0"/>
              <w:autoSpaceDN w:val="0"/>
              <w:jc w:val="center"/>
              <w:rPr>
                <w:rFonts w:asciiTheme="minorEastAsia" w:eastAsiaTheme="minorEastAsia" w:hAnsiTheme="minorEastAsia"/>
                <w:szCs w:val="24"/>
              </w:rPr>
            </w:pPr>
            <w:r w:rsidRPr="006C06F2">
              <w:rPr>
                <w:rFonts w:asciiTheme="minorEastAsia" w:eastAsiaTheme="minorEastAsia" w:hAnsiTheme="minorEastAsia" w:hint="eastAsia"/>
                <w:szCs w:val="24"/>
              </w:rPr>
              <w:t>基本目標１</w:t>
            </w:r>
          </w:p>
        </w:tc>
      </w:tr>
      <w:tr w:rsidR="00246A6D" w:rsidRPr="00142EA4" w14:paraId="4A7C525C" w14:textId="63F19041" w:rsidTr="0016286F">
        <w:trPr>
          <w:jc w:val="right"/>
        </w:trPr>
        <w:tc>
          <w:tcPr>
            <w:tcW w:w="1077" w:type="dxa"/>
            <w:vAlign w:val="center"/>
          </w:tcPr>
          <w:p w14:paraId="35123F27" w14:textId="57BE79C3" w:rsidR="00246A6D" w:rsidRPr="006C06F2" w:rsidRDefault="00246A6D" w:rsidP="00246A6D">
            <w:pPr>
              <w:kinsoku w:val="0"/>
              <w:overflowPunct w:val="0"/>
              <w:autoSpaceDE w:val="0"/>
              <w:autoSpaceDN w:val="0"/>
              <w:jc w:val="center"/>
              <w:rPr>
                <w:rFonts w:asciiTheme="minorEastAsia" w:eastAsiaTheme="minorEastAsia" w:hAnsiTheme="minorEastAsia"/>
                <w:szCs w:val="24"/>
              </w:rPr>
            </w:pPr>
            <w:r w:rsidRPr="006C06F2">
              <w:rPr>
                <w:rFonts w:asciiTheme="minorEastAsia" w:eastAsiaTheme="minorEastAsia" w:hAnsiTheme="minorEastAsia" w:hint="eastAsia"/>
                <w:szCs w:val="24"/>
              </w:rPr>
              <w:t>イ</w:t>
            </w:r>
          </w:p>
        </w:tc>
        <w:tc>
          <w:tcPr>
            <w:tcW w:w="2943" w:type="dxa"/>
            <w:vAlign w:val="center"/>
          </w:tcPr>
          <w:p w14:paraId="01CC700C" w14:textId="7D1CC37F" w:rsidR="00246A6D" w:rsidRPr="006C06F2" w:rsidRDefault="00B50FF8" w:rsidP="00246A6D">
            <w:pPr>
              <w:kinsoku w:val="0"/>
              <w:wordWrap w:val="0"/>
              <w:overflowPunct w:val="0"/>
              <w:autoSpaceDE w:val="0"/>
              <w:autoSpaceDN w:val="0"/>
              <w:rPr>
                <w:rFonts w:asciiTheme="minorEastAsia" w:eastAsiaTheme="minorEastAsia" w:hAnsiTheme="minorEastAsia"/>
                <w:szCs w:val="24"/>
              </w:rPr>
            </w:pPr>
            <w:r w:rsidRPr="006C06F2">
              <w:rPr>
                <w:rFonts w:asciiTheme="minorEastAsia" w:eastAsiaTheme="minorEastAsia" w:hAnsiTheme="minorEastAsia" w:hint="eastAsia"/>
                <w:color w:val="000000" w:themeColor="text1"/>
                <w:szCs w:val="24"/>
              </w:rPr>
              <w:t>移住者数</w:t>
            </w:r>
          </w:p>
        </w:tc>
        <w:tc>
          <w:tcPr>
            <w:tcW w:w="1305" w:type="dxa"/>
            <w:vAlign w:val="center"/>
          </w:tcPr>
          <w:p w14:paraId="1AF33575" w14:textId="3B886EE2" w:rsidR="00246A6D" w:rsidRPr="006C06F2" w:rsidRDefault="00B50FF8" w:rsidP="00246A6D">
            <w:pPr>
              <w:kinsoku w:val="0"/>
              <w:wordWrap w:val="0"/>
              <w:overflowPunct w:val="0"/>
              <w:autoSpaceDE w:val="0"/>
              <w:autoSpaceDN w:val="0"/>
              <w:jc w:val="right"/>
              <w:rPr>
                <w:rFonts w:asciiTheme="minorEastAsia" w:eastAsiaTheme="minorEastAsia" w:hAnsiTheme="minorEastAsia"/>
                <w:szCs w:val="24"/>
              </w:rPr>
            </w:pPr>
            <w:r w:rsidRPr="006C06F2">
              <w:rPr>
                <w:rFonts w:asciiTheme="minorEastAsia" w:eastAsiaTheme="minorEastAsia" w:hAnsiTheme="minorEastAsia"/>
                <w:szCs w:val="24"/>
              </w:rPr>
              <w:t>20人</w:t>
            </w:r>
          </w:p>
        </w:tc>
        <w:tc>
          <w:tcPr>
            <w:tcW w:w="1304" w:type="dxa"/>
            <w:vAlign w:val="center"/>
          </w:tcPr>
          <w:p w14:paraId="7F568CB7" w14:textId="6752CF03" w:rsidR="00246A6D" w:rsidRPr="006C06F2" w:rsidRDefault="00B50FF8" w:rsidP="00246A6D">
            <w:pPr>
              <w:kinsoku w:val="0"/>
              <w:wordWrap w:val="0"/>
              <w:overflowPunct w:val="0"/>
              <w:autoSpaceDE w:val="0"/>
              <w:autoSpaceDN w:val="0"/>
              <w:jc w:val="right"/>
              <w:rPr>
                <w:rFonts w:asciiTheme="minorEastAsia" w:eastAsiaTheme="minorEastAsia" w:hAnsiTheme="minorEastAsia"/>
                <w:szCs w:val="24"/>
              </w:rPr>
            </w:pPr>
            <w:r w:rsidRPr="006C06F2">
              <w:rPr>
                <w:rFonts w:asciiTheme="minorEastAsia" w:eastAsiaTheme="minorEastAsia" w:hAnsiTheme="minorEastAsia"/>
                <w:szCs w:val="24"/>
              </w:rPr>
              <w:t>100人</w:t>
            </w:r>
          </w:p>
        </w:tc>
        <w:tc>
          <w:tcPr>
            <w:tcW w:w="1751" w:type="dxa"/>
            <w:tcBorders>
              <w:top w:val="single" w:sz="4" w:space="0" w:color="auto"/>
              <w:left w:val="single" w:sz="4" w:space="0" w:color="auto"/>
              <w:bottom w:val="single" w:sz="4" w:space="0" w:color="auto"/>
              <w:right w:val="single" w:sz="4" w:space="0" w:color="auto"/>
            </w:tcBorders>
            <w:vAlign w:val="center"/>
          </w:tcPr>
          <w:p w14:paraId="4537FCD8" w14:textId="16EAC64A" w:rsidR="00246A6D" w:rsidRPr="006C06F2" w:rsidRDefault="00B50FF8" w:rsidP="00246A6D">
            <w:pPr>
              <w:kinsoku w:val="0"/>
              <w:wordWrap w:val="0"/>
              <w:overflowPunct w:val="0"/>
              <w:autoSpaceDE w:val="0"/>
              <w:autoSpaceDN w:val="0"/>
              <w:jc w:val="center"/>
              <w:rPr>
                <w:rStyle w:val="a8"/>
                <w:rFonts w:asciiTheme="minorEastAsia" w:eastAsiaTheme="minorEastAsia" w:hAnsiTheme="minorEastAsia"/>
                <w:sz w:val="24"/>
                <w:szCs w:val="24"/>
              </w:rPr>
            </w:pPr>
            <w:r w:rsidRPr="006C06F2">
              <w:rPr>
                <w:rFonts w:asciiTheme="minorEastAsia" w:eastAsiaTheme="minorEastAsia" w:hAnsiTheme="minorEastAsia" w:hint="eastAsia"/>
                <w:szCs w:val="24"/>
              </w:rPr>
              <w:t>基本目標２</w:t>
            </w:r>
          </w:p>
        </w:tc>
      </w:tr>
      <w:tr w:rsidR="00246A6D" w:rsidRPr="00142EA4" w14:paraId="603BE1C9" w14:textId="0FEBB540" w:rsidTr="0016286F">
        <w:trPr>
          <w:jc w:val="right"/>
        </w:trPr>
        <w:tc>
          <w:tcPr>
            <w:tcW w:w="1077" w:type="dxa"/>
            <w:vAlign w:val="center"/>
          </w:tcPr>
          <w:p w14:paraId="59629EB2" w14:textId="08F9CFA5" w:rsidR="00246A6D" w:rsidRPr="006C06F2" w:rsidRDefault="00E5726C" w:rsidP="00246A6D">
            <w:pPr>
              <w:kinsoku w:val="0"/>
              <w:wordWrap w:val="0"/>
              <w:overflowPunct w:val="0"/>
              <w:autoSpaceDE w:val="0"/>
              <w:autoSpaceDN w:val="0"/>
              <w:jc w:val="center"/>
              <w:rPr>
                <w:rFonts w:asciiTheme="minorEastAsia" w:eastAsiaTheme="minorEastAsia" w:hAnsiTheme="minorEastAsia"/>
                <w:szCs w:val="24"/>
              </w:rPr>
            </w:pPr>
            <w:r w:rsidRPr="006C06F2">
              <w:rPr>
                <w:rFonts w:asciiTheme="minorEastAsia" w:eastAsiaTheme="minorEastAsia" w:hAnsiTheme="minorEastAsia" w:hint="eastAsia"/>
                <w:szCs w:val="24"/>
              </w:rPr>
              <w:t>ウ</w:t>
            </w:r>
          </w:p>
        </w:tc>
        <w:tc>
          <w:tcPr>
            <w:tcW w:w="2943" w:type="dxa"/>
            <w:vAlign w:val="center"/>
          </w:tcPr>
          <w:p w14:paraId="086525B8" w14:textId="0943B04D" w:rsidR="00246A6D" w:rsidRPr="006C06F2" w:rsidRDefault="00E5726C" w:rsidP="00246A6D">
            <w:pPr>
              <w:kinsoku w:val="0"/>
              <w:wordWrap w:val="0"/>
              <w:overflowPunct w:val="0"/>
              <w:autoSpaceDE w:val="0"/>
              <w:autoSpaceDN w:val="0"/>
              <w:rPr>
                <w:rFonts w:asciiTheme="minorEastAsia" w:eastAsiaTheme="minorEastAsia" w:hAnsiTheme="minorEastAsia"/>
                <w:szCs w:val="24"/>
              </w:rPr>
            </w:pPr>
            <w:r w:rsidRPr="006C06F2">
              <w:rPr>
                <w:rFonts w:asciiTheme="minorEastAsia" w:eastAsiaTheme="minorEastAsia" w:hAnsiTheme="minorEastAsia" w:hint="eastAsia"/>
                <w:color w:val="000000" w:themeColor="text1"/>
                <w:szCs w:val="24"/>
              </w:rPr>
              <w:t>出生数</w:t>
            </w:r>
          </w:p>
        </w:tc>
        <w:tc>
          <w:tcPr>
            <w:tcW w:w="1305" w:type="dxa"/>
            <w:vAlign w:val="center"/>
          </w:tcPr>
          <w:p w14:paraId="2B64AC15" w14:textId="39C3335E" w:rsidR="00246A6D" w:rsidRPr="006C06F2" w:rsidRDefault="00E5726C" w:rsidP="00246A6D">
            <w:pPr>
              <w:kinsoku w:val="0"/>
              <w:wordWrap w:val="0"/>
              <w:overflowPunct w:val="0"/>
              <w:autoSpaceDE w:val="0"/>
              <w:autoSpaceDN w:val="0"/>
              <w:jc w:val="right"/>
              <w:rPr>
                <w:rFonts w:asciiTheme="minorEastAsia" w:eastAsiaTheme="minorEastAsia" w:hAnsiTheme="minorEastAsia"/>
                <w:szCs w:val="24"/>
              </w:rPr>
            </w:pPr>
            <w:r w:rsidRPr="006C06F2">
              <w:rPr>
                <w:rFonts w:asciiTheme="minorEastAsia" w:eastAsiaTheme="minorEastAsia" w:hAnsiTheme="minorEastAsia"/>
                <w:szCs w:val="24"/>
              </w:rPr>
              <w:t>20人</w:t>
            </w:r>
          </w:p>
        </w:tc>
        <w:tc>
          <w:tcPr>
            <w:tcW w:w="1304" w:type="dxa"/>
            <w:vAlign w:val="center"/>
          </w:tcPr>
          <w:p w14:paraId="502A69DC" w14:textId="3C01EF38" w:rsidR="00246A6D" w:rsidRPr="006C06F2" w:rsidRDefault="00E5726C" w:rsidP="00246A6D">
            <w:pPr>
              <w:kinsoku w:val="0"/>
              <w:wordWrap w:val="0"/>
              <w:overflowPunct w:val="0"/>
              <w:autoSpaceDE w:val="0"/>
              <w:autoSpaceDN w:val="0"/>
              <w:jc w:val="right"/>
              <w:rPr>
                <w:rFonts w:asciiTheme="minorEastAsia" w:eastAsiaTheme="minorEastAsia" w:hAnsiTheme="minorEastAsia"/>
                <w:szCs w:val="24"/>
              </w:rPr>
            </w:pPr>
            <w:r w:rsidRPr="006C06F2">
              <w:rPr>
                <w:rFonts w:asciiTheme="minorEastAsia" w:eastAsiaTheme="minorEastAsia" w:hAnsiTheme="minorEastAsia"/>
                <w:szCs w:val="24"/>
              </w:rPr>
              <w:t>40人</w:t>
            </w:r>
          </w:p>
        </w:tc>
        <w:tc>
          <w:tcPr>
            <w:tcW w:w="1751" w:type="dxa"/>
            <w:tcBorders>
              <w:top w:val="single" w:sz="4" w:space="0" w:color="auto"/>
              <w:left w:val="single" w:sz="4" w:space="0" w:color="auto"/>
              <w:bottom w:val="single" w:sz="4" w:space="0" w:color="auto"/>
              <w:right w:val="single" w:sz="4" w:space="0" w:color="auto"/>
            </w:tcBorders>
            <w:vAlign w:val="center"/>
          </w:tcPr>
          <w:p w14:paraId="6095165D" w14:textId="27600F62" w:rsidR="00246A6D" w:rsidRPr="006C06F2" w:rsidRDefault="00B50FF8" w:rsidP="00246A6D">
            <w:pPr>
              <w:kinsoku w:val="0"/>
              <w:wordWrap w:val="0"/>
              <w:overflowPunct w:val="0"/>
              <w:autoSpaceDE w:val="0"/>
              <w:autoSpaceDN w:val="0"/>
              <w:jc w:val="center"/>
              <w:rPr>
                <w:rFonts w:asciiTheme="minorEastAsia" w:eastAsiaTheme="minorEastAsia" w:hAnsiTheme="minorEastAsia"/>
                <w:szCs w:val="24"/>
              </w:rPr>
            </w:pPr>
            <w:r w:rsidRPr="006C06F2">
              <w:rPr>
                <w:rFonts w:asciiTheme="minorEastAsia" w:eastAsiaTheme="minorEastAsia" w:hAnsiTheme="minorEastAsia" w:hint="eastAsia"/>
                <w:szCs w:val="24"/>
              </w:rPr>
              <w:t>基本目標３</w:t>
            </w:r>
          </w:p>
        </w:tc>
      </w:tr>
      <w:tr w:rsidR="00E5726C" w:rsidRPr="00142EA4" w14:paraId="18BA3815" w14:textId="77777777" w:rsidTr="0016286F">
        <w:trPr>
          <w:jc w:val="right"/>
        </w:trPr>
        <w:tc>
          <w:tcPr>
            <w:tcW w:w="1077" w:type="dxa"/>
            <w:vAlign w:val="center"/>
          </w:tcPr>
          <w:p w14:paraId="412DE320" w14:textId="2D4B5A89" w:rsidR="00E5726C" w:rsidRPr="006C06F2" w:rsidRDefault="00E5726C" w:rsidP="00246A6D">
            <w:pPr>
              <w:kinsoku w:val="0"/>
              <w:wordWrap w:val="0"/>
              <w:overflowPunct w:val="0"/>
              <w:autoSpaceDE w:val="0"/>
              <w:autoSpaceDN w:val="0"/>
              <w:jc w:val="center"/>
              <w:rPr>
                <w:rFonts w:asciiTheme="minorEastAsia" w:eastAsiaTheme="minorEastAsia" w:hAnsiTheme="minorEastAsia"/>
                <w:szCs w:val="24"/>
              </w:rPr>
            </w:pPr>
            <w:r w:rsidRPr="006C06F2">
              <w:rPr>
                <w:rFonts w:asciiTheme="minorEastAsia" w:eastAsiaTheme="minorEastAsia" w:hAnsiTheme="minorEastAsia" w:hint="eastAsia"/>
                <w:szCs w:val="24"/>
              </w:rPr>
              <w:t>エ</w:t>
            </w:r>
          </w:p>
        </w:tc>
        <w:tc>
          <w:tcPr>
            <w:tcW w:w="2943" w:type="dxa"/>
            <w:vAlign w:val="center"/>
          </w:tcPr>
          <w:p w14:paraId="186F1C18" w14:textId="63E44FF8" w:rsidR="00E5726C" w:rsidRPr="006C06F2" w:rsidRDefault="00E5726C" w:rsidP="00246A6D">
            <w:pPr>
              <w:kinsoku w:val="0"/>
              <w:wordWrap w:val="0"/>
              <w:overflowPunct w:val="0"/>
              <w:autoSpaceDE w:val="0"/>
              <w:autoSpaceDN w:val="0"/>
              <w:rPr>
                <w:rFonts w:asciiTheme="minorEastAsia" w:eastAsiaTheme="minorEastAsia" w:hAnsiTheme="minorEastAsia"/>
                <w:color w:val="000000" w:themeColor="text1"/>
                <w:szCs w:val="24"/>
              </w:rPr>
            </w:pPr>
            <w:r w:rsidRPr="006C06F2">
              <w:rPr>
                <w:rFonts w:asciiTheme="minorEastAsia" w:eastAsiaTheme="minorEastAsia" w:hAnsiTheme="minorEastAsia" w:hint="eastAsia"/>
                <w:color w:val="000000" w:themeColor="text1"/>
                <w:szCs w:val="24"/>
              </w:rPr>
              <w:t>地域活動への参加住民等の数</w:t>
            </w:r>
          </w:p>
        </w:tc>
        <w:tc>
          <w:tcPr>
            <w:tcW w:w="1305" w:type="dxa"/>
            <w:vAlign w:val="center"/>
          </w:tcPr>
          <w:p w14:paraId="7995738C" w14:textId="548493E3" w:rsidR="00E5726C" w:rsidRPr="006C06F2" w:rsidRDefault="00E5726C" w:rsidP="00246A6D">
            <w:pPr>
              <w:kinsoku w:val="0"/>
              <w:wordWrap w:val="0"/>
              <w:overflowPunct w:val="0"/>
              <w:autoSpaceDE w:val="0"/>
              <w:autoSpaceDN w:val="0"/>
              <w:jc w:val="right"/>
              <w:rPr>
                <w:rFonts w:asciiTheme="minorEastAsia" w:eastAsiaTheme="minorEastAsia" w:hAnsiTheme="minorEastAsia"/>
                <w:szCs w:val="24"/>
              </w:rPr>
            </w:pPr>
            <w:r w:rsidRPr="006C06F2">
              <w:rPr>
                <w:rFonts w:asciiTheme="minorEastAsia" w:eastAsiaTheme="minorEastAsia" w:hAnsiTheme="minorEastAsia"/>
                <w:szCs w:val="24"/>
              </w:rPr>
              <w:t>100人</w:t>
            </w:r>
          </w:p>
        </w:tc>
        <w:tc>
          <w:tcPr>
            <w:tcW w:w="1304" w:type="dxa"/>
            <w:vAlign w:val="center"/>
          </w:tcPr>
          <w:p w14:paraId="757EAFDA" w14:textId="74670F1D" w:rsidR="00E5726C" w:rsidRPr="006C06F2" w:rsidRDefault="00E5726C" w:rsidP="00246A6D">
            <w:pPr>
              <w:kinsoku w:val="0"/>
              <w:wordWrap w:val="0"/>
              <w:overflowPunct w:val="0"/>
              <w:autoSpaceDE w:val="0"/>
              <w:autoSpaceDN w:val="0"/>
              <w:jc w:val="right"/>
              <w:rPr>
                <w:rFonts w:asciiTheme="minorEastAsia" w:eastAsiaTheme="minorEastAsia" w:hAnsiTheme="minorEastAsia"/>
                <w:szCs w:val="24"/>
              </w:rPr>
            </w:pPr>
            <w:r w:rsidRPr="006C06F2">
              <w:rPr>
                <w:rFonts w:asciiTheme="minorEastAsia" w:eastAsiaTheme="minorEastAsia" w:hAnsiTheme="minorEastAsia"/>
                <w:szCs w:val="24"/>
              </w:rPr>
              <w:t>500人</w:t>
            </w:r>
          </w:p>
        </w:tc>
        <w:tc>
          <w:tcPr>
            <w:tcW w:w="1751" w:type="dxa"/>
            <w:tcBorders>
              <w:top w:val="single" w:sz="4" w:space="0" w:color="auto"/>
              <w:left w:val="single" w:sz="4" w:space="0" w:color="auto"/>
              <w:bottom w:val="single" w:sz="4" w:space="0" w:color="auto"/>
              <w:right w:val="single" w:sz="4" w:space="0" w:color="auto"/>
            </w:tcBorders>
            <w:vAlign w:val="center"/>
          </w:tcPr>
          <w:p w14:paraId="182D30EA" w14:textId="703C2F24" w:rsidR="00E5726C" w:rsidRPr="006C06F2" w:rsidRDefault="00E5726C" w:rsidP="00246A6D">
            <w:pPr>
              <w:kinsoku w:val="0"/>
              <w:wordWrap w:val="0"/>
              <w:overflowPunct w:val="0"/>
              <w:autoSpaceDE w:val="0"/>
              <w:autoSpaceDN w:val="0"/>
              <w:jc w:val="center"/>
              <w:rPr>
                <w:rFonts w:asciiTheme="minorEastAsia" w:eastAsiaTheme="minorEastAsia" w:hAnsiTheme="minorEastAsia"/>
                <w:szCs w:val="24"/>
              </w:rPr>
            </w:pPr>
            <w:r w:rsidRPr="006C06F2">
              <w:rPr>
                <w:rFonts w:asciiTheme="minorEastAsia" w:eastAsiaTheme="minorEastAsia" w:hAnsiTheme="minorEastAsia" w:hint="eastAsia"/>
                <w:szCs w:val="24"/>
              </w:rPr>
              <w:t>基本目標４</w:t>
            </w:r>
          </w:p>
        </w:tc>
      </w:tr>
      <w:tr w:rsidR="00915659" w:rsidRPr="00142EA4" w14:paraId="243CA693" w14:textId="77777777" w:rsidTr="0016286F">
        <w:trPr>
          <w:jc w:val="right"/>
        </w:trPr>
        <w:tc>
          <w:tcPr>
            <w:tcW w:w="1077" w:type="dxa"/>
            <w:vAlign w:val="center"/>
          </w:tcPr>
          <w:p w14:paraId="18338D94" w14:textId="6E6ACBF9" w:rsidR="00915659" w:rsidRPr="006D6535" w:rsidRDefault="00915659" w:rsidP="00246A6D">
            <w:pPr>
              <w:kinsoku w:val="0"/>
              <w:wordWrap w:val="0"/>
              <w:overflowPunct w:val="0"/>
              <w:autoSpaceDE w:val="0"/>
              <w:autoSpaceDN w:val="0"/>
              <w:jc w:val="center"/>
              <w:rPr>
                <w:rFonts w:asciiTheme="minorEastAsia" w:eastAsiaTheme="minorEastAsia" w:hAnsiTheme="minorEastAsia"/>
                <w:szCs w:val="24"/>
              </w:rPr>
            </w:pPr>
            <w:r>
              <w:rPr>
                <w:rFonts w:asciiTheme="minorEastAsia" w:eastAsiaTheme="minorEastAsia" w:hAnsiTheme="minorEastAsia" w:hint="eastAsia"/>
                <w:szCs w:val="24"/>
              </w:rPr>
              <w:t>オ</w:t>
            </w:r>
          </w:p>
        </w:tc>
        <w:tc>
          <w:tcPr>
            <w:tcW w:w="2943" w:type="dxa"/>
            <w:vAlign w:val="center"/>
          </w:tcPr>
          <w:p w14:paraId="0CCB34B2" w14:textId="595698C8" w:rsidR="00915659" w:rsidRPr="006D6535" w:rsidRDefault="00915659" w:rsidP="00246A6D">
            <w:pPr>
              <w:kinsoku w:val="0"/>
              <w:wordWrap w:val="0"/>
              <w:overflowPunct w:val="0"/>
              <w:autoSpaceDE w:val="0"/>
              <w:autoSpaceDN w:val="0"/>
              <w:rPr>
                <w:rFonts w:asciiTheme="minorEastAsia" w:eastAsiaTheme="minorEastAsia" w:hAnsiTheme="minorEastAsia"/>
                <w:color w:val="000000" w:themeColor="text1"/>
                <w:szCs w:val="24"/>
              </w:rPr>
            </w:pPr>
            <w:r w:rsidRPr="00915659">
              <w:rPr>
                <w:rFonts w:asciiTheme="minorEastAsia" w:eastAsiaTheme="minorEastAsia" w:hAnsiTheme="minorEastAsia" w:hint="eastAsia"/>
                <w:color w:val="000000" w:themeColor="text1"/>
                <w:szCs w:val="24"/>
              </w:rPr>
              <w:t>地域再生法等に基づき指定されている</w:t>
            </w:r>
            <w:r w:rsidRPr="00915659">
              <w:rPr>
                <w:rFonts w:asciiTheme="minorEastAsia" w:eastAsiaTheme="minorEastAsia" w:hAnsiTheme="minorEastAsia"/>
                <w:color w:val="000000" w:themeColor="text1"/>
                <w:szCs w:val="24"/>
              </w:rPr>
              <w:t>NPO法人等の数</w:t>
            </w:r>
          </w:p>
        </w:tc>
        <w:tc>
          <w:tcPr>
            <w:tcW w:w="1305" w:type="dxa"/>
            <w:vAlign w:val="center"/>
          </w:tcPr>
          <w:p w14:paraId="6AB1408A" w14:textId="3BEAA402" w:rsidR="00915659" w:rsidRPr="006D6535" w:rsidRDefault="00915659" w:rsidP="00246A6D">
            <w:pPr>
              <w:kinsoku w:val="0"/>
              <w:wordWrap w:val="0"/>
              <w:overflowPunct w:val="0"/>
              <w:autoSpaceDE w:val="0"/>
              <w:autoSpaceDN w:val="0"/>
              <w:jc w:val="right"/>
              <w:rPr>
                <w:rFonts w:asciiTheme="minorEastAsia" w:eastAsiaTheme="minorEastAsia" w:hAnsiTheme="minorEastAsia"/>
                <w:szCs w:val="24"/>
              </w:rPr>
            </w:pPr>
            <w:r>
              <w:rPr>
                <w:rFonts w:asciiTheme="minorEastAsia" w:eastAsiaTheme="minorEastAsia" w:hAnsiTheme="minorEastAsia" w:hint="eastAsia"/>
                <w:szCs w:val="24"/>
              </w:rPr>
              <w:t>１</w:t>
            </w:r>
            <w:r>
              <w:rPr>
                <w:rFonts w:asciiTheme="minorEastAsia" w:eastAsiaTheme="minorEastAsia" w:hAnsiTheme="minorEastAsia"/>
                <w:szCs w:val="24"/>
              </w:rPr>
              <w:t>団体</w:t>
            </w:r>
          </w:p>
        </w:tc>
        <w:tc>
          <w:tcPr>
            <w:tcW w:w="1304" w:type="dxa"/>
            <w:vAlign w:val="center"/>
          </w:tcPr>
          <w:p w14:paraId="2D05F0F6" w14:textId="1E09EDC7" w:rsidR="00915659" w:rsidRPr="006D6535" w:rsidRDefault="00915659" w:rsidP="00246A6D">
            <w:pPr>
              <w:kinsoku w:val="0"/>
              <w:wordWrap w:val="0"/>
              <w:overflowPunct w:val="0"/>
              <w:autoSpaceDE w:val="0"/>
              <w:autoSpaceDN w:val="0"/>
              <w:jc w:val="right"/>
              <w:rPr>
                <w:rFonts w:asciiTheme="minorEastAsia" w:eastAsiaTheme="minorEastAsia" w:hAnsiTheme="minorEastAsia"/>
                <w:szCs w:val="24"/>
              </w:rPr>
            </w:pPr>
            <w:r>
              <w:rPr>
                <w:rFonts w:asciiTheme="minorEastAsia" w:eastAsiaTheme="minorEastAsia" w:hAnsiTheme="minorEastAsia" w:hint="eastAsia"/>
                <w:szCs w:val="24"/>
              </w:rPr>
              <w:t>２</w:t>
            </w:r>
            <w:r>
              <w:rPr>
                <w:rFonts w:asciiTheme="minorEastAsia" w:eastAsiaTheme="minorEastAsia" w:hAnsiTheme="minorEastAsia"/>
                <w:szCs w:val="24"/>
              </w:rPr>
              <w:t>団体</w:t>
            </w:r>
          </w:p>
        </w:tc>
        <w:tc>
          <w:tcPr>
            <w:tcW w:w="1751" w:type="dxa"/>
            <w:tcBorders>
              <w:top w:val="single" w:sz="4" w:space="0" w:color="auto"/>
              <w:left w:val="single" w:sz="4" w:space="0" w:color="auto"/>
              <w:bottom w:val="single" w:sz="4" w:space="0" w:color="auto"/>
              <w:right w:val="single" w:sz="4" w:space="0" w:color="auto"/>
            </w:tcBorders>
            <w:vAlign w:val="center"/>
          </w:tcPr>
          <w:p w14:paraId="57F9C663" w14:textId="629B06FF" w:rsidR="00915659" w:rsidRPr="006D6535" w:rsidRDefault="00915659" w:rsidP="00246A6D">
            <w:pPr>
              <w:kinsoku w:val="0"/>
              <w:wordWrap w:val="0"/>
              <w:overflowPunct w:val="0"/>
              <w:autoSpaceDE w:val="0"/>
              <w:autoSpaceDN w:val="0"/>
              <w:jc w:val="center"/>
              <w:rPr>
                <w:rFonts w:asciiTheme="minorEastAsia" w:eastAsiaTheme="minorEastAsia" w:hAnsiTheme="minorEastAsia"/>
                <w:szCs w:val="24"/>
              </w:rPr>
            </w:pPr>
            <w:r>
              <w:rPr>
                <w:rFonts w:asciiTheme="minorEastAsia" w:eastAsiaTheme="minorEastAsia" w:hAnsiTheme="minorEastAsia" w:hint="eastAsia"/>
                <w:szCs w:val="24"/>
              </w:rPr>
              <w:t>横断的な</w:t>
            </w:r>
            <w:r>
              <w:rPr>
                <w:rFonts w:asciiTheme="minorEastAsia" w:eastAsiaTheme="minorEastAsia" w:hAnsiTheme="minorEastAsia"/>
                <w:szCs w:val="24"/>
              </w:rPr>
              <w:t>目標１</w:t>
            </w:r>
          </w:p>
        </w:tc>
      </w:tr>
      <w:tr w:rsidR="00915659" w:rsidRPr="00142EA4" w14:paraId="2F4BF73D" w14:textId="77777777" w:rsidTr="0016286F">
        <w:trPr>
          <w:jc w:val="right"/>
        </w:trPr>
        <w:tc>
          <w:tcPr>
            <w:tcW w:w="1077" w:type="dxa"/>
            <w:vAlign w:val="center"/>
          </w:tcPr>
          <w:p w14:paraId="35308140" w14:textId="39D6A37D" w:rsidR="00915659" w:rsidRPr="006D6535" w:rsidRDefault="00915659" w:rsidP="00246A6D">
            <w:pPr>
              <w:kinsoku w:val="0"/>
              <w:wordWrap w:val="0"/>
              <w:overflowPunct w:val="0"/>
              <w:autoSpaceDE w:val="0"/>
              <w:autoSpaceDN w:val="0"/>
              <w:jc w:val="center"/>
              <w:rPr>
                <w:rFonts w:asciiTheme="minorEastAsia" w:eastAsiaTheme="minorEastAsia" w:hAnsiTheme="minorEastAsia"/>
                <w:szCs w:val="24"/>
              </w:rPr>
            </w:pPr>
            <w:r>
              <w:rPr>
                <w:rFonts w:asciiTheme="minorEastAsia" w:eastAsiaTheme="minorEastAsia" w:hAnsiTheme="minorEastAsia" w:hint="eastAsia"/>
                <w:szCs w:val="24"/>
              </w:rPr>
              <w:t>カ</w:t>
            </w:r>
          </w:p>
        </w:tc>
        <w:tc>
          <w:tcPr>
            <w:tcW w:w="2943" w:type="dxa"/>
            <w:vAlign w:val="center"/>
          </w:tcPr>
          <w:p w14:paraId="20DB5117" w14:textId="2EE5833A" w:rsidR="00915659" w:rsidRPr="006D6535" w:rsidRDefault="00915659" w:rsidP="00246A6D">
            <w:pPr>
              <w:kinsoku w:val="0"/>
              <w:wordWrap w:val="0"/>
              <w:overflowPunct w:val="0"/>
              <w:autoSpaceDE w:val="0"/>
              <w:autoSpaceDN w:val="0"/>
              <w:rPr>
                <w:rFonts w:asciiTheme="minorEastAsia" w:eastAsiaTheme="minorEastAsia" w:hAnsiTheme="minorEastAsia"/>
                <w:color w:val="000000" w:themeColor="text1"/>
                <w:szCs w:val="24"/>
              </w:rPr>
            </w:pPr>
            <w:r w:rsidRPr="00915659">
              <w:rPr>
                <w:rFonts w:asciiTheme="minorEastAsia" w:eastAsiaTheme="minorEastAsia" w:hAnsiTheme="minorEastAsia" w:hint="eastAsia"/>
                <w:color w:val="000000" w:themeColor="text1"/>
                <w:szCs w:val="24"/>
              </w:rPr>
              <w:t>先進的技術等を活用した新規事業数</w:t>
            </w:r>
          </w:p>
        </w:tc>
        <w:tc>
          <w:tcPr>
            <w:tcW w:w="1305" w:type="dxa"/>
            <w:vAlign w:val="center"/>
          </w:tcPr>
          <w:p w14:paraId="18C294DB" w14:textId="0EA82980" w:rsidR="00915659" w:rsidRPr="006D6535" w:rsidRDefault="00915659" w:rsidP="00246A6D">
            <w:pPr>
              <w:kinsoku w:val="0"/>
              <w:wordWrap w:val="0"/>
              <w:overflowPunct w:val="0"/>
              <w:autoSpaceDE w:val="0"/>
              <w:autoSpaceDN w:val="0"/>
              <w:jc w:val="right"/>
              <w:rPr>
                <w:rFonts w:asciiTheme="minorEastAsia" w:eastAsiaTheme="minorEastAsia" w:hAnsiTheme="minorEastAsia"/>
                <w:szCs w:val="24"/>
              </w:rPr>
            </w:pPr>
            <w:r>
              <w:rPr>
                <w:rFonts w:asciiTheme="minorEastAsia" w:eastAsiaTheme="minorEastAsia" w:hAnsiTheme="minorEastAsia" w:hint="eastAsia"/>
                <w:szCs w:val="24"/>
              </w:rPr>
              <w:t>０</w:t>
            </w:r>
            <w:r>
              <w:rPr>
                <w:rFonts w:asciiTheme="minorEastAsia" w:eastAsiaTheme="minorEastAsia" w:hAnsiTheme="minorEastAsia"/>
                <w:szCs w:val="24"/>
              </w:rPr>
              <w:t>件</w:t>
            </w:r>
          </w:p>
        </w:tc>
        <w:tc>
          <w:tcPr>
            <w:tcW w:w="1304" w:type="dxa"/>
            <w:vAlign w:val="center"/>
          </w:tcPr>
          <w:p w14:paraId="7BD5638E" w14:textId="09426CC5" w:rsidR="00915659" w:rsidRPr="006D6535" w:rsidRDefault="00915659" w:rsidP="00246A6D">
            <w:pPr>
              <w:kinsoku w:val="0"/>
              <w:wordWrap w:val="0"/>
              <w:overflowPunct w:val="0"/>
              <w:autoSpaceDE w:val="0"/>
              <w:autoSpaceDN w:val="0"/>
              <w:jc w:val="right"/>
              <w:rPr>
                <w:rFonts w:asciiTheme="minorEastAsia" w:eastAsiaTheme="minorEastAsia" w:hAnsiTheme="minorEastAsia"/>
                <w:szCs w:val="24"/>
              </w:rPr>
            </w:pPr>
            <w:r>
              <w:rPr>
                <w:rFonts w:asciiTheme="minorEastAsia" w:eastAsiaTheme="minorEastAsia" w:hAnsiTheme="minorEastAsia" w:hint="eastAsia"/>
                <w:szCs w:val="24"/>
              </w:rPr>
              <w:t>５</w:t>
            </w:r>
            <w:r>
              <w:rPr>
                <w:rFonts w:asciiTheme="minorEastAsia" w:eastAsiaTheme="minorEastAsia" w:hAnsiTheme="minorEastAsia"/>
                <w:szCs w:val="24"/>
              </w:rPr>
              <w:t>件</w:t>
            </w:r>
          </w:p>
        </w:tc>
        <w:tc>
          <w:tcPr>
            <w:tcW w:w="1751" w:type="dxa"/>
            <w:tcBorders>
              <w:top w:val="single" w:sz="4" w:space="0" w:color="auto"/>
              <w:left w:val="single" w:sz="4" w:space="0" w:color="auto"/>
              <w:bottom w:val="single" w:sz="4" w:space="0" w:color="auto"/>
              <w:right w:val="single" w:sz="4" w:space="0" w:color="auto"/>
            </w:tcBorders>
            <w:vAlign w:val="center"/>
          </w:tcPr>
          <w:p w14:paraId="44594229" w14:textId="49C7059A" w:rsidR="00915659" w:rsidRPr="006D6535" w:rsidRDefault="00915659" w:rsidP="00246A6D">
            <w:pPr>
              <w:kinsoku w:val="0"/>
              <w:wordWrap w:val="0"/>
              <w:overflowPunct w:val="0"/>
              <w:autoSpaceDE w:val="0"/>
              <w:autoSpaceDN w:val="0"/>
              <w:jc w:val="center"/>
              <w:rPr>
                <w:rFonts w:asciiTheme="minorEastAsia" w:eastAsiaTheme="minorEastAsia" w:hAnsiTheme="minorEastAsia"/>
                <w:szCs w:val="24"/>
              </w:rPr>
            </w:pPr>
            <w:r>
              <w:rPr>
                <w:rFonts w:asciiTheme="minorEastAsia" w:eastAsiaTheme="minorEastAsia" w:hAnsiTheme="minorEastAsia" w:hint="eastAsia"/>
                <w:szCs w:val="24"/>
              </w:rPr>
              <w:t>横断的な目標</w:t>
            </w:r>
            <w:r>
              <w:rPr>
                <w:rFonts w:asciiTheme="minorEastAsia" w:eastAsiaTheme="minorEastAsia" w:hAnsiTheme="minorEastAsia"/>
                <w:szCs w:val="24"/>
              </w:rPr>
              <w:t>２</w:t>
            </w:r>
          </w:p>
        </w:tc>
      </w:tr>
    </w:tbl>
    <w:p w14:paraId="1E6F546F" w14:textId="77777777" w:rsidR="00B34F2F" w:rsidRPr="00142EA4" w:rsidRDefault="00B34F2F" w:rsidP="00394ED0">
      <w:pPr>
        <w:rPr>
          <w:rFonts w:ascii="ＭＳ ゴシック" w:eastAsia="ＭＳ ゴシック" w:hAnsi="ＭＳ ゴシック"/>
          <w:b/>
          <w:szCs w:val="24"/>
        </w:rPr>
      </w:pPr>
    </w:p>
    <w:p w14:paraId="178B9F25" w14:textId="4C878DCE" w:rsidR="00394ED0" w:rsidRPr="00142EA4" w:rsidRDefault="00394ED0" w:rsidP="00394ED0">
      <w:pPr>
        <w:rPr>
          <w:rFonts w:ascii="ＭＳ ゴシック" w:eastAsia="ＭＳ ゴシック" w:hAnsi="ＭＳ ゴシック"/>
          <w:b/>
          <w:szCs w:val="24"/>
        </w:rPr>
      </w:pPr>
      <w:r w:rsidRPr="00142EA4">
        <w:rPr>
          <w:rFonts w:ascii="ＭＳ ゴシック" w:eastAsia="ＭＳ ゴシック" w:hAnsi="ＭＳ ゴシック" w:hint="eastAsia"/>
          <w:b/>
          <w:szCs w:val="24"/>
        </w:rPr>
        <w:t>５　地域再生を図るために行う事業</w:t>
      </w:r>
    </w:p>
    <w:p w14:paraId="4C4836CB" w14:textId="56EA0165" w:rsidR="009E22BC" w:rsidRPr="00142EA4" w:rsidRDefault="009E22BC" w:rsidP="0016286F">
      <w:pPr>
        <w:ind w:firstLineChars="100" w:firstLine="241"/>
        <w:rPr>
          <w:rFonts w:ascii="ＭＳ ゴシック" w:eastAsia="ＭＳ ゴシック" w:hAnsi="ＭＳ ゴシック"/>
          <w:b/>
          <w:szCs w:val="24"/>
        </w:rPr>
      </w:pPr>
      <w:r w:rsidRPr="00142EA4">
        <w:rPr>
          <w:rFonts w:ascii="ＭＳ ゴシック" w:eastAsia="ＭＳ ゴシック" w:hAnsi="ＭＳ ゴシック" w:hint="eastAsia"/>
          <w:b/>
          <w:szCs w:val="24"/>
        </w:rPr>
        <w:lastRenderedPageBreak/>
        <w:t>５－１　全体の概要</w:t>
      </w:r>
    </w:p>
    <w:p w14:paraId="6A445662" w14:textId="4A7CACFF" w:rsidR="009E22BC" w:rsidRPr="006C06F2" w:rsidRDefault="009E22BC" w:rsidP="0016286F">
      <w:pPr>
        <w:ind w:firstLineChars="300" w:firstLine="720"/>
        <w:rPr>
          <w:rFonts w:asciiTheme="minorEastAsia" w:eastAsiaTheme="minorEastAsia" w:hAnsiTheme="minorEastAsia"/>
          <w:szCs w:val="24"/>
        </w:rPr>
      </w:pPr>
      <w:r w:rsidRPr="006C06F2">
        <w:rPr>
          <w:rFonts w:asciiTheme="minorEastAsia" w:eastAsiaTheme="minorEastAsia" w:hAnsiTheme="minorEastAsia" w:hint="eastAsia"/>
          <w:szCs w:val="24"/>
        </w:rPr>
        <w:t>５－２</w:t>
      </w:r>
      <w:r w:rsidR="00E5726C" w:rsidRPr="006C06F2">
        <w:rPr>
          <w:rFonts w:asciiTheme="minorEastAsia" w:eastAsiaTheme="minorEastAsia" w:hAnsiTheme="minorEastAsia" w:hint="eastAsia"/>
          <w:szCs w:val="24"/>
        </w:rPr>
        <w:t>のとおり</w:t>
      </w:r>
      <w:r w:rsidRPr="006C06F2">
        <w:rPr>
          <w:rFonts w:asciiTheme="minorEastAsia" w:eastAsiaTheme="minorEastAsia" w:hAnsiTheme="minorEastAsia" w:hint="eastAsia"/>
          <w:szCs w:val="24"/>
        </w:rPr>
        <w:t>。</w:t>
      </w:r>
    </w:p>
    <w:p w14:paraId="2417EE50" w14:textId="77777777" w:rsidR="00C156F6" w:rsidRPr="00142EA4" w:rsidRDefault="00C156F6">
      <w:pPr>
        <w:rPr>
          <w:rFonts w:ascii="ＭＳ ゴシック" w:eastAsia="ＭＳ ゴシック" w:hAnsi="ＭＳ ゴシック"/>
          <w:b/>
          <w:szCs w:val="24"/>
        </w:rPr>
      </w:pPr>
    </w:p>
    <w:p w14:paraId="389FCD8E" w14:textId="4B5714ED" w:rsidR="009E22BC" w:rsidRPr="00142EA4" w:rsidRDefault="009E22BC" w:rsidP="0016286F">
      <w:pPr>
        <w:ind w:firstLineChars="100" w:firstLine="241"/>
        <w:rPr>
          <w:rFonts w:ascii="ＭＳ ゴシック" w:eastAsia="ＭＳ ゴシック" w:hAnsi="ＭＳ ゴシック"/>
          <w:b/>
          <w:szCs w:val="24"/>
        </w:rPr>
      </w:pPr>
      <w:r w:rsidRPr="00142EA4">
        <w:rPr>
          <w:rFonts w:ascii="ＭＳ ゴシック" w:eastAsia="ＭＳ ゴシック" w:hAnsi="ＭＳ ゴシック" w:hint="eastAsia"/>
          <w:b/>
          <w:szCs w:val="24"/>
        </w:rPr>
        <w:t xml:space="preserve">５－２　</w:t>
      </w:r>
      <w:r w:rsidR="00E83E85" w:rsidRPr="00142EA4">
        <w:rPr>
          <w:rFonts w:ascii="ＭＳ ゴシック" w:eastAsia="ＭＳ ゴシック" w:hAnsi="ＭＳ ゴシック" w:hint="eastAsia"/>
          <w:b/>
          <w:szCs w:val="24"/>
        </w:rPr>
        <w:t>第５章の特別の措置を適用して行う事業</w:t>
      </w:r>
    </w:p>
    <w:p w14:paraId="3B210816" w14:textId="77777777" w:rsidR="00394ED0" w:rsidRPr="00142EA4" w:rsidRDefault="00394ED0" w:rsidP="0016286F">
      <w:pPr>
        <w:ind w:leftChars="233" w:left="799" w:hangingChars="100" w:hanging="240"/>
        <w:rPr>
          <w:rFonts w:ascii="ＭＳ ゴシック" w:eastAsia="ＭＳ ゴシック" w:hAnsi="ＭＳ ゴシック"/>
          <w:szCs w:val="24"/>
        </w:rPr>
      </w:pPr>
      <w:r w:rsidRPr="00142EA4">
        <w:rPr>
          <w:rFonts w:ascii="ＭＳ ゴシック" w:eastAsia="ＭＳ ゴシック" w:hAnsi="ＭＳ ゴシック" w:hint="eastAsia"/>
          <w:szCs w:val="24"/>
        </w:rPr>
        <w:t>○　まち・ひと・しごと創生寄附活用事業に関連する寄附を行った法人に対する特例（内閣府）：【Ａ２００７】</w:t>
      </w:r>
    </w:p>
    <w:p w14:paraId="6CABB3CC" w14:textId="67D69941" w:rsidR="00EB164E" w:rsidRPr="00142EA4" w:rsidRDefault="007A157C" w:rsidP="00EB164E">
      <w:pPr>
        <w:ind w:firstLineChars="300" w:firstLine="720"/>
        <w:rPr>
          <w:rFonts w:asciiTheme="majorEastAsia" w:eastAsiaTheme="majorEastAsia" w:hAnsiTheme="majorEastAsia"/>
          <w:szCs w:val="24"/>
        </w:rPr>
      </w:pPr>
      <w:r w:rsidRPr="00142EA4">
        <w:rPr>
          <w:rFonts w:asciiTheme="majorEastAsia" w:eastAsiaTheme="majorEastAsia" w:hAnsiTheme="majorEastAsia" w:hint="eastAsia"/>
          <w:szCs w:val="24"/>
        </w:rPr>
        <w:t>①　事業の名称</w:t>
      </w:r>
    </w:p>
    <w:p w14:paraId="24655635" w14:textId="62EEFE4D" w:rsidR="00616851" w:rsidRPr="006C06F2" w:rsidRDefault="00E92637" w:rsidP="0016286F">
      <w:pPr>
        <w:ind w:leftChars="500" w:left="1440" w:hangingChars="100" w:hanging="240"/>
        <w:rPr>
          <w:rFonts w:asciiTheme="minorEastAsia" w:eastAsiaTheme="minorEastAsia" w:hAnsiTheme="minorEastAsia"/>
          <w:szCs w:val="24"/>
        </w:rPr>
      </w:pPr>
      <w:r w:rsidRPr="006C06F2">
        <w:rPr>
          <w:rFonts w:asciiTheme="minorEastAsia" w:eastAsiaTheme="minorEastAsia" w:hAnsiTheme="minorEastAsia" w:hint="eastAsia"/>
          <w:szCs w:val="24"/>
        </w:rPr>
        <w:t>日高村まち・ひと・しごと創生</w:t>
      </w:r>
      <w:r w:rsidR="00F84430" w:rsidRPr="006C06F2">
        <w:rPr>
          <w:rFonts w:asciiTheme="minorEastAsia" w:eastAsiaTheme="minorEastAsia" w:hAnsiTheme="minorEastAsia"/>
          <w:szCs w:val="24"/>
        </w:rPr>
        <w:t>事業</w:t>
      </w:r>
    </w:p>
    <w:p w14:paraId="3A7C9DC7" w14:textId="609B7658" w:rsidR="00F84430" w:rsidRPr="00142EA4" w:rsidRDefault="00E83E85" w:rsidP="00E92637">
      <w:pPr>
        <w:ind w:firstLineChars="400" w:firstLine="960"/>
        <w:rPr>
          <w:rFonts w:asciiTheme="majorEastAsia" w:eastAsiaTheme="majorEastAsia" w:hAnsiTheme="majorEastAsia"/>
          <w:szCs w:val="24"/>
        </w:rPr>
      </w:pPr>
      <w:r w:rsidRPr="00142EA4">
        <w:rPr>
          <w:rFonts w:asciiTheme="majorEastAsia" w:eastAsiaTheme="majorEastAsia" w:hAnsiTheme="majorEastAsia" w:hint="eastAsia"/>
          <w:szCs w:val="24"/>
        </w:rPr>
        <w:t xml:space="preserve">ア　</w:t>
      </w:r>
      <w:bookmarkStart w:id="2" w:name="_Hlk29428878"/>
      <w:r w:rsidR="00E92637" w:rsidRPr="00142EA4">
        <w:rPr>
          <w:rFonts w:asciiTheme="majorEastAsia" w:eastAsiaTheme="majorEastAsia" w:hAnsiTheme="majorEastAsia" w:hint="eastAsia"/>
          <w:szCs w:val="24"/>
        </w:rPr>
        <w:t>日高村における安定した雇用を創出する</w:t>
      </w:r>
      <w:r w:rsidR="00530951" w:rsidRPr="00142EA4">
        <w:rPr>
          <w:rFonts w:asciiTheme="majorEastAsia" w:eastAsiaTheme="majorEastAsia" w:hAnsiTheme="majorEastAsia" w:hint="eastAsia"/>
          <w:szCs w:val="24"/>
        </w:rPr>
        <w:t>事業</w:t>
      </w:r>
      <w:bookmarkEnd w:id="2"/>
    </w:p>
    <w:p w14:paraId="5407FFFD" w14:textId="5371EF3C" w:rsidR="00F84430" w:rsidRPr="00142EA4" w:rsidRDefault="00E83E85" w:rsidP="0016286F">
      <w:pPr>
        <w:ind w:firstLineChars="400" w:firstLine="960"/>
        <w:rPr>
          <w:rFonts w:asciiTheme="majorEastAsia" w:eastAsiaTheme="majorEastAsia" w:hAnsiTheme="majorEastAsia"/>
          <w:szCs w:val="24"/>
        </w:rPr>
      </w:pPr>
      <w:r w:rsidRPr="00142EA4">
        <w:rPr>
          <w:rFonts w:asciiTheme="majorEastAsia" w:eastAsiaTheme="majorEastAsia" w:hAnsiTheme="majorEastAsia" w:hint="eastAsia"/>
          <w:szCs w:val="24"/>
        </w:rPr>
        <w:t xml:space="preserve">イ　</w:t>
      </w:r>
      <w:r w:rsidR="00E92637" w:rsidRPr="00142EA4">
        <w:rPr>
          <w:rFonts w:asciiTheme="majorEastAsia" w:eastAsiaTheme="majorEastAsia" w:hAnsiTheme="majorEastAsia" w:hint="eastAsia"/>
          <w:szCs w:val="24"/>
        </w:rPr>
        <w:t>日高村への新しいひとの流れをつくる</w:t>
      </w:r>
      <w:r w:rsidR="00F84430" w:rsidRPr="00142EA4">
        <w:rPr>
          <w:rFonts w:asciiTheme="majorEastAsia" w:eastAsiaTheme="majorEastAsia" w:hAnsiTheme="majorEastAsia" w:hint="eastAsia"/>
          <w:szCs w:val="24"/>
        </w:rPr>
        <w:t>事業</w:t>
      </w:r>
    </w:p>
    <w:p w14:paraId="54F39FEC" w14:textId="69CF79AE" w:rsidR="00E92637" w:rsidRPr="00142EA4" w:rsidRDefault="00E92637" w:rsidP="0016286F">
      <w:pPr>
        <w:ind w:firstLineChars="400" w:firstLine="960"/>
        <w:rPr>
          <w:rFonts w:asciiTheme="majorEastAsia" w:eastAsiaTheme="majorEastAsia" w:hAnsiTheme="majorEastAsia"/>
          <w:szCs w:val="24"/>
        </w:rPr>
      </w:pPr>
      <w:r w:rsidRPr="00142EA4">
        <w:rPr>
          <w:rFonts w:asciiTheme="majorEastAsia" w:eastAsiaTheme="majorEastAsia" w:hAnsiTheme="majorEastAsia" w:hint="eastAsia"/>
          <w:szCs w:val="24"/>
        </w:rPr>
        <w:t>ウ　若い世代の結婚・出産・子育ての希望をかなえる事業</w:t>
      </w:r>
    </w:p>
    <w:p w14:paraId="52915E4D" w14:textId="201AE352" w:rsidR="00E92637" w:rsidRDefault="00E92637" w:rsidP="00E92637">
      <w:pPr>
        <w:ind w:firstLineChars="400" w:firstLine="960"/>
        <w:rPr>
          <w:rFonts w:asciiTheme="majorEastAsia" w:eastAsiaTheme="majorEastAsia" w:hAnsiTheme="majorEastAsia"/>
          <w:szCs w:val="24"/>
        </w:rPr>
      </w:pPr>
      <w:r w:rsidRPr="00142EA4">
        <w:rPr>
          <w:rFonts w:asciiTheme="majorEastAsia" w:eastAsiaTheme="majorEastAsia" w:hAnsiTheme="majorEastAsia" w:hint="eastAsia"/>
          <w:szCs w:val="24"/>
        </w:rPr>
        <w:t>エ　ずっと住み続けたいむらをつくる事業</w:t>
      </w:r>
    </w:p>
    <w:p w14:paraId="428F7218" w14:textId="22581ED9" w:rsidR="00915659" w:rsidRDefault="00915659" w:rsidP="00E92637">
      <w:pPr>
        <w:ind w:firstLineChars="400" w:firstLine="960"/>
        <w:rPr>
          <w:rFonts w:asciiTheme="majorEastAsia" w:eastAsiaTheme="majorEastAsia" w:hAnsiTheme="majorEastAsia"/>
          <w:szCs w:val="24"/>
        </w:rPr>
      </w:pPr>
      <w:r>
        <w:rPr>
          <w:rFonts w:asciiTheme="majorEastAsia" w:eastAsiaTheme="majorEastAsia" w:hAnsiTheme="majorEastAsia" w:hint="eastAsia"/>
          <w:szCs w:val="24"/>
        </w:rPr>
        <w:t>オ</w:t>
      </w:r>
      <w:r>
        <w:rPr>
          <w:rFonts w:asciiTheme="majorEastAsia" w:eastAsiaTheme="majorEastAsia" w:hAnsiTheme="majorEastAsia"/>
          <w:szCs w:val="24"/>
        </w:rPr>
        <w:t xml:space="preserve">　</w:t>
      </w:r>
      <w:r w:rsidRPr="00915659">
        <w:rPr>
          <w:rFonts w:asciiTheme="majorEastAsia" w:eastAsiaTheme="majorEastAsia" w:hAnsiTheme="majorEastAsia" w:hint="eastAsia"/>
          <w:szCs w:val="24"/>
        </w:rPr>
        <w:t>多様な人材の活躍を推進する</w:t>
      </w:r>
      <w:r>
        <w:rPr>
          <w:rFonts w:asciiTheme="majorEastAsia" w:eastAsiaTheme="majorEastAsia" w:hAnsiTheme="majorEastAsia" w:hint="eastAsia"/>
          <w:szCs w:val="24"/>
        </w:rPr>
        <w:t>事業</w:t>
      </w:r>
    </w:p>
    <w:p w14:paraId="29A421C2" w14:textId="4ED0F66C" w:rsidR="00915659" w:rsidRPr="00915659" w:rsidRDefault="00915659" w:rsidP="00E92637">
      <w:pPr>
        <w:ind w:firstLineChars="400" w:firstLine="960"/>
        <w:rPr>
          <w:rFonts w:asciiTheme="majorEastAsia" w:eastAsiaTheme="majorEastAsia" w:hAnsiTheme="majorEastAsia"/>
          <w:szCs w:val="24"/>
        </w:rPr>
      </w:pPr>
      <w:r>
        <w:rPr>
          <w:rFonts w:asciiTheme="majorEastAsia" w:eastAsiaTheme="majorEastAsia" w:hAnsiTheme="majorEastAsia" w:hint="eastAsia"/>
          <w:szCs w:val="24"/>
        </w:rPr>
        <w:t>カ</w:t>
      </w:r>
      <w:r>
        <w:rPr>
          <w:rFonts w:asciiTheme="majorEastAsia" w:eastAsiaTheme="majorEastAsia" w:hAnsiTheme="majorEastAsia"/>
          <w:szCs w:val="24"/>
        </w:rPr>
        <w:t xml:space="preserve">　</w:t>
      </w:r>
      <w:r w:rsidRPr="00915659">
        <w:rPr>
          <w:rFonts w:asciiTheme="majorEastAsia" w:eastAsiaTheme="majorEastAsia" w:hAnsiTheme="majorEastAsia" w:hint="eastAsia"/>
          <w:szCs w:val="24"/>
        </w:rPr>
        <w:t>新しい時代の流れを力にする</w:t>
      </w:r>
      <w:r>
        <w:rPr>
          <w:rFonts w:asciiTheme="majorEastAsia" w:eastAsiaTheme="majorEastAsia" w:hAnsiTheme="majorEastAsia" w:hint="eastAsia"/>
          <w:szCs w:val="24"/>
        </w:rPr>
        <w:t>事業</w:t>
      </w:r>
    </w:p>
    <w:p w14:paraId="29FD4698" w14:textId="7242A38B" w:rsidR="00073B85" w:rsidRPr="00142EA4" w:rsidRDefault="007A157C" w:rsidP="00394ED0">
      <w:pPr>
        <w:ind w:firstLineChars="300" w:firstLine="720"/>
        <w:rPr>
          <w:rFonts w:asciiTheme="majorEastAsia" w:eastAsiaTheme="majorEastAsia" w:hAnsiTheme="majorEastAsia"/>
          <w:szCs w:val="24"/>
        </w:rPr>
      </w:pPr>
      <w:r w:rsidRPr="00142EA4">
        <w:rPr>
          <w:rFonts w:asciiTheme="majorEastAsia" w:eastAsiaTheme="majorEastAsia" w:hAnsiTheme="majorEastAsia" w:hint="eastAsia"/>
          <w:szCs w:val="24"/>
        </w:rPr>
        <w:t>②</w:t>
      </w:r>
      <w:r w:rsidR="00394ED0" w:rsidRPr="00142EA4">
        <w:rPr>
          <w:rFonts w:asciiTheme="majorEastAsia" w:eastAsiaTheme="majorEastAsia" w:hAnsiTheme="majorEastAsia" w:hint="eastAsia"/>
          <w:szCs w:val="24"/>
        </w:rPr>
        <w:t xml:space="preserve">　事業の内容</w:t>
      </w:r>
    </w:p>
    <w:p w14:paraId="26590441" w14:textId="7232A588" w:rsidR="00C156F6" w:rsidRPr="00142EA4" w:rsidRDefault="00C156F6" w:rsidP="00C156F6">
      <w:pPr>
        <w:ind w:firstLineChars="400" w:firstLine="960"/>
        <w:rPr>
          <w:rFonts w:asciiTheme="majorEastAsia" w:eastAsiaTheme="majorEastAsia" w:hAnsiTheme="majorEastAsia"/>
          <w:szCs w:val="24"/>
        </w:rPr>
      </w:pPr>
      <w:r w:rsidRPr="00142EA4">
        <w:rPr>
          <w:rFonts w:asciiTheme="majorEastAsia" w:eastAsiaTheme="majorEastAsia" w:hAnsiTheme="majorEastAsia" w:hint="eastAsia"/>
          <w:szCs w:val="24"/>
        </w:rPr>
        <w:t>ア　日高村における安定した雇用を創出する事業</w:t>
      </w:r>
    </w:p>
    <w:p w14:paraId="0D361D94" w14:textId="40920581" w:rsidR="001209BF" w:rsidRDefault="001209BF" w:rsidP="006C06F2">
      <w:pPr>
        <w:ind w:leftChars="650" w:left="1560" w:firstLineChars="100" w:firstLine="240"/>
        <w:rPr>
          <w:rFonts w:asciiTheme="minorEastAsia" w:eastAsiaTheme="minorEastAsia" w:hAnsiTheme="minorEastAsia"/>
          <w:szCs w:val="24"/>
        </w:rPr>
      </w:pPr>
      <w:r w:rsidRPr="006C06F2">
        <w:rPr>
          <w:rFonts w:asciiTheme="minorEastAsia" w:eastAsiaTheme="minorEastAsia" w:hAnsiTheme="minorEastAsia" w:hint="eastAsia"/>
          <w:szCs w:val="24"/>
        </w:rPr>
        <w:t>企業版ふるさと納税の活用も視野にいれた日高村の課題解決できる企業との関係性の構築をトップセールスによる企業との誘致や地域おこし協力隊制度などを活用した起業人材の発掘を行うとともに、デジタルテクノロジーなどを活用した社会課題を解決できる専門人材の育成などを通じて新規雇用の創出を図ります。</w:t>
      </w:r>
    </w:p>
    <w:p w14:paraId="3CE9FB95" w14:textId="35ACBD14" w:rsidR="006D6535" w:rsidRDefault="006D6535" w:rsidP="006C06F2">
      <w:pPr>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r>
        <w:rPr>
          <w:rFonts w:asciiTheme="minorEastAsia" w:eastAsiaTheme="minorEastAsia" w:hAnsiTheme="minorEastAsia" w:hint="eastAsia"/>
          <w:szCs w:val="24"/>
        </w:rPr>
        <w:t>具体的施策</w:t>
      </w:r>
      <w:r>
        <w:rPr>
          <w:rFonts w:asciiTheme="minorEastAsia" w:eastAsiaTheme="minorEastAsia" w:hAnsiTheme="minorEastAsia"/>
          <w:szCs w:val="24"/>
        </w:rPr>
        <w:t>】</w:t>
      </w:r>
    </w:p>
    <w:p w14:paraId="3EDE75D1" w14:textId="31437D91" w:rsidR="006D6535" w:rsidRDefault="006D6535" w:rsidP="006C06F2">
      <w:pPr>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r>
        <w:rPr>
          <w:rFonts w:asciiTheme="minorEastAsia" w:eastAsiaTheme="minorEastAsia" w:hAnsiTheme="minorEastAsia" w:hint="eastAsia"/>
          <w:szCs w:val="24"/>
        </w:rPr>
        <w:t>新規</w:t>
      </w:r>
      <w:r>
        <w:rPr>
          <w:rFonts w:asciiTheme="minorEastAsia" w:eastAsiaTheme="minorEastAsia" w:hAnsiTheme="minorEastAsia"/>
          <w:szCs w:val="24"/>
        </w:rPr>
        <w:t>就農者支援</w:t>
      </w:r>
    </w:p>
    <w:p w14:paraId="0534EA30" w14:textId="5DF78BFF" w:rsidR="006D6535" w:rsidRDefault="006D6535" w:rsidP="006C06F2">
      <w:pPr>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r w:rsidRPr="006D6535">
        <w:rPr>
          <w:rFonts w:asciiTheme="minorEastAsia" w:eastAsiaTheme="minorEastAsia" w:hAnsiTheme="minorEastAsia" w:hint="eastAsia"/>
          <w:szCs w:val="24"/>
        </w:rPr>
        <w:t>中小零細企業への支援</w:t>
      </w:r>
    </w:p>
    <w:p w14:paraId="7CC2A953" w14:textId="3C4127D3" w:rsidR="006D6535" w:rsidRPr="006C06F2" w:rsidRDefault="006D6535" w:rsidP="006C06F2">
      <w:pPr>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r w:rsidRPr="006D6535">
        <w:rPr>
          <w:rFonts w:asciiTheme="minorEastAsia" w:eastAsiaTheme="minorEastAsia" w:hAnsiTheme="minorEastAsia" w:hint="eastAsia"/>
          <w:szCs w:val="24"/>
        </w:rPr>
        <w:t>観光事業における雇用の創出</w:t>
      </w: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r>
        <w:rPr>
          <w:rFonts w:asciiTheme="minorEastAsia" w:eastAsiaTheme="minorEastAsia" w:hAnsiTheme="minorEastAsia" w:hint="eastAsia"/>
          <w:szCs w:val="24"/>
        </w:rPr>
        <w:t>等</w:t>
      </w:r>
    </w:p>
    <w:p w14:paraId="4004EDC8" w14:textId="1799891D" w:rsidR="00C156F6" w:rsidRDefault="00C156F6" w:rsidP="00C156F6">
      <w:pPr>
        <w:ind w:firstLineChars="400" w:firstLine="960"/>
        <w:rPr>
          <w:rFonts w:asciiTheme="majorEastAsia" w:eastAsiaTheme="majorEastAsia" w:hAnsiTheme="majorEastAsia"/>
          <w:szCs w:val="24"/>
        </w:rPr>
      </w:pPr>
      <w:r w:rsidRPr="00142EA4">
        <w:rPr>
          <w:rFonts w:asciiTheme="majorEastAsia" w:eastAsiaTheme="majorEastAsia" w:hAnsiTheme="majorEastAsia" w:hint="eastAsia"/>
          <w:szCs w:val="24"/>
        </w:rPr>
        <w:t>イ　日高村への新しいひとの流れをつくる事業</w:t>
      </w:r>
    </w:p>
    <w:p w14:paraId="782DDC06" w14:textId="27240C7B" w:rsidR="00142EA4" w:rsidRDefault="00142EA4" w:rsidP="006C06F2">
      <w:pPr>
        <w:ind w:leftChars="650" w:left="1560" w:firstLineChars="100" w:firstLine="240"/>
        <w:rPr>
          <w:rFonts w:asciiTheme="minorEastAsia" w:eastAsiaTheme="minorEastAsia" w:hAnsiTheme="minorEastAsia"/>
          <w:szCs w:val="24"/>
        </w:rPr>
      </w:pPr>
      <w:r w:rsidRPr="006C06F2">
        <w:rPr>
          <w:rFonts w:asciiTheme="minorEastAsia" w:eastAsiaTheme="minorEastAsia" w:hAnsiTheme="minorEastAsia" w:hint="eastAsia"/>
          <w:szCs w:val="24"/>
        </w:rPr>
        <w:t>地域再生推進法人と連携した取組をしている交流拠点施設を軸にした地域コミュニティの醸成による関係人口を増やし地域に新たな価値を創出する事業や地域活性活動について意思のある担い手による民間主体の中間支援組織等を育成・支援する事業などに加え、村内に２カ所</w:t>
      </w:r>
      <w:r w:rsidRPr="006C06F2">
        <w:rPr>
          <w:rFonts w:asciiTheme="minorEastAsia" w:eastAsiaTheme="minorEastAsia" w:hAnsiTheme="minorEastAsia" w:hint="eastAsia"/>
          <w:szCs w:val="24"/>
        </w:rPr>
        <w:lastRenderedPageBreak/>
        <w:t>あるゴルフ場などのスポーツ資源を活用した生涯スポーツの振興事業などを実施し、積極的に地域にかかわる移住者を増やします。</w:t>
      </w:r>
    </w:p>
    <w:p w14:paraId="2CFF7F5C" w14:textId="6794C4BE" w:rsidR="006D6535" w:rsidRPr="006C06F2" w:rsidRDefault="006D6535" w:rsidP="006C06F2">
      <w:pPr>
        <w:rPr>
          <w:rFonts w:asciiTheme="minorEastAsia" w:eastAsiaTheme="minorEastAsia" w:hAnsiTheme="minorEastAsia"/>
          <w:color w:val="000000" w:themeColor="text1"/>
          <w:szCs w:val="24"/>
        </w:rPr>
      </w:pP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r w:rsidRPr="006C06F2">
        <w:rPr>
          <w:rFonts w:asciiTheme="minorEastAsia" w:eastAsiaTheme="minorEastAsia" w:hAnsiTheme="minorEastAsia"/>
          <w:color w:val="000000" w:themeColor="text1"/>
          <w:szCs w:val="24"/>
        </w:rPr>
        <w:t xml:space="preserve">　【</w:t>
      </w:r>
      <w:r w:rsidRPr="006C06F2">
        <w:rPr>
          <w:rFonts w:asciiTheme="minorEastAsia" w:eastAsiaTheme="minorEastAsia" w:hAnsiTheme="minorEastAsia" w:hint="eastAsia"/>
          <w:color w:val="000000" w:themeColor="text1"/>
          <w:szCs w:val="24"/>
        </w:rPr>
        <w:t>具体的施策</w:t>
      </w:r>
      <w:r w:rsidRPr="006C06F2">
        <w:rPr>
          <w:rFonts w:asciiTheme="minorEastAsia" w:eastAsiaTheme="minorEastAsia" w:hAnsiTheme="minorEastAsia"/>
          <w:color w:val="000000" w:themeColor="text1"/>
          <w:szCs w:val="24"/>
        </w:rPr>
        <w:t>】</w:t>
      </w:r>
    </w:p>
    <w:p w14:paraId="514CA5E2" w14:textId="1952AF3A" w:rsidR="006D6535" w:rsidRPr="006C06F2" w:rsidRDefault="006D6535" w:rsidP="006C06F2">
      <w:pPr>
        <w:rPr>
          <w:rFonts w:asciiTheme="minorEastAsia" w:eastAsiaTheme="minorEastAsia" w:hAnsiTheme="minorEastAsia"/>
          <w:color w:val="000000" w:themeColor="text1"/>
          <w:szCs w:val="24"/>
        </w:rPr>
      </w:pPr>
      <w:r w:rsidRPr="006C06F2">
        <w:rPr>
          <w:rFonts w:asciiTheme="minorEastAsia" w:eastAsiaTheme="minorEastAsia" w:hAnsiTheme="minorEastAsia" w:hint="eastAsia"/>
          <w:color w:val="000000" w:themeColor="text1"/>
          <w:szCs w:val="24"/>
        </w:rPr>
        <w:t xml:space="preserve">　</w:t>
      </w:r>
      <w:r w:rsidRPr="006C06F2">
        <w:rPr>
          <w:rFonts w:asciiTheme="minorEastAsia" w:eastAsiaTheme="minorEastAsia" w:hAnsiTheme="minorEastAsia"/>
          <w:color w:val="000000" w:themeColor="text1"/>
          <w:szCs w:val="24"/>
        </w:rPr>
        <w:t xml:space="preserve">　　　　　　　・</w:t>
      </w:r>
      <w:r w:rsidR="004D6EBE" w:rsidRPr="006C06F2">
        <w:rPr>
          <w:rFonts w:asciiTheme="minorEastAsia" w:eastAsiaTheme="minorEastAsia" w:hAnsiTheme="minorEastAsia" w:hint="eastAsia"/>
          <w:color w:val="000000" w:themeColor="text1"/>
          <w:szCs w:val="24"/>
        </w:rPr>
        <w:t>生涯スポーツ振興</w:t>
      </w:r>
    </w:p>
    <w:p w14:paraId="033ED5BF" w14:textId="77777777" w:rsidR="004D6EBE" w:rsidRPr="006C06F2" w:rsidRDefault="006D6535">
      <w:pPr>
        <w:rPr>
          <w:rFonts w:asciiTheme="minorEastAsia" w:eastAsiaTheme="minorEastAsia" w:hAnsiTheme="minorEastAsia"/>
          <w:color w:val="000000" w:themeColor="text1"/>
          <w:szCs w:val="24"/>
        </w:rPr>
      </w:pPr>
      <w:r w:rsidRPr="006C06F2">
        <w:rPr>
          <w:rFonts w:asciiTheme="minorEastAsia" w:eastAsiaTheme="minorEastAsia" w:hAnsiTheme="minorEastAsia" w:hint="eastAsia"/>
          <w:color w:val="000000" w:themeColor="text1"/>
          <w:szCs w:val="24"/>
        </w:rPr>
        <w:t xml:space="preserve">　</w:t>
      </w:r>
      <w:r w:rsidRPr="006C06F2">
        <w:rPr>
          <w:rFonts w:asciiTheme="minorEastAsia" w:eastAsiaTheme="minorEastAsia" w:hAnsiTheme="minorEastAsia"/>
          <w:color w:val="000000" w:themeColor="text1"/>
          <w:szCs w:val="24"/>
        </w:rPr>
        <w:t xml:space="preserve">　　　　　　　・</w:t>
      </w:r>
      <w:r w:rsidR="004D6EBE" w:rsidRPr="006C06F2">
        <w:rPr>
          <w:rFonts w:asciiTheme="minorEastAsia" w:eastAsiaTheme="minorEastAsia" w:hAnsiTheme="minorEastAsia" w:hint="eastAsia"/>
          <w:color w:val="000000" w:themeColor="text1"/>
          <w:szCs w:val="24"/>
        </w:rPr>
        <w:t>体験型観光の推進</w:t>
      </w:r>
    </w:p>
    <w:p w14:paraId="2183D647" w14:textId="5B2A9573" w:rsidR="006D6535" w:rsidRPr="006C06F2" w:rsidRDefault="004D6EBE" w:rsidP="006C06F2">
      <w:pPr>
        <w:ind w:firstLineChars="800" w:firstLine="1920"/>
        <w:rPr>
          <w:rFonts w:asciiTheme="minorEastAsia" w:eastAsiaTheme="minorEastAsia" w:hAnsiTheme="minorEastAsia"/>
          <w:color w:val="000000" w:themeColor="text1"/>
          <w:szCs w:val="24"/>
        </w:rPr>
      </w:pPr>
      <w:r w:rsidRPr="006C06F2">
        <w:rPr>
          <w:rFonts w:asciiTheme="minorEastAsia" w:eastAsiaTheme="minorEastAsia" w:hAnsiTheme="minorEastAsia" w:hint="eastAsia"/>
          <w:color w:val="000000" w:themeColor="text1"/>
          <w:szCs w:val="24"/>
        </w:rPr>
        <w:t>・中間支援組織等支援事業</w:t>
      </w:r>
      <w:r w:rsidR="00915659" w:rsidRPr="006C06F2">
        <w:rPr>
          <w:rFonts w:asciiTheme="minorEastAsia" w:eastAsiaTheme="minorEastAsia" w:hAnsiTheme="minorEastAsia" w:hint="eastAsia"/>
          <w:color w:val="000000" w:themeColor="text1"/>
          <w:szCs w:val="24"/>
        </w:rPr>
        <w:t xml:space="preserve">　</w:t>
      </w:r>
      <w:r w:rsidR="00915659" w:rsidRPr="006C06F2">
        <w:rPr>
          <w:rFonts w:asciiTheme="minorEastAsia" w:eastAsiaTheme="minorEastAsia" w:hAnsiTheme="minorEastAsia"/>
          <w:color w:val="000000" w:themeColor="text1"/>
          <w:szCs w:val="24"/>
        </w:rPr>
        <w:t xml:space="preserve">　</w:t>
      </w:r>
      <w:r w:rsidR="00CC2D4B" w:rsidRPr="006C06F2">
        <w:rPr>
          <w:rFonts w:asciiTheme="minorEastAsia" w:eastAsiaTheme="minorEastAsia" w:hAnsiTheme="minorEastAsia" w:hint="eastAsia"/>
          <w:color w:val="000000" w:themeColor="text1"/>
          <w:szCs w:val="24"/>
        </w:rPr>
        <w:t xml:space="preserve">　　　　　　　　　　　　　　　</w:t>
      </w:r>
      <w:r w:rsidR="00915659" w:rsidRPr="006C06F2">
        <w:rPr>
          <w:rFonts w:asciiTheme="minorEastAsia" w:eastAsiaTheme="minorEastAsia" w:hAnsiTheme="minorEastAsia"/>
          <w:color w:val="000000" w:themeColor="text1"/>
          <w:szCs w:val="24"/>
        </w:rPr>
        <w:t>等</w:t>
      </w:r>
    </w:p>
    <w:p w14:paraId="1822E607" w14:textId="010D4BBB" w:rsidR="00C156F6" w:rsidRDefault="00C156F6" w:rsidP="00C156F6">
      <w:pPr>
        <w:ind w:firstLineChars="400" w:firstLine="960"/>
        <w:rPr>
          <w:rFonts w:asciiTheme="majorEastAsia" w:eastAsiaTheme="majorEastAsia" w:hAnsiTheme="majorEastAsia"/>
          <w:szCs w:val="24"/>
        </w:rPr>
      </w:pPr>
      <w:r w:rsidRPr="00142EA4">
        <w:rPr>
          <w:rFonts w:asciiTheme="majorEastAsia" w:eastAsiaTheme="majorEastAsia" w:hAnsiTheme="majorEastAsia" w:hint="eastAsia"/>
          <w:szCs w:val="24"/>
        </w:rPr>
        <w:t>ウ　若い世代の結婚・出産・子育ての希望をかなえる事業</w:t>
      </w:r>
    </w:p>
    <w:p w14:paraId="0A905C35" w14:textId="77777777" w:rsidR="006D6535" w:rsidRDefault="00AD44FA" w:rsidP="006C06F2">
      <w:pPr>
        <w:ind w:leftChars="649" w:left="1558" w:firstLineChars="100" w:firstLine="240"/>
        <w:rPr>
          <w:rFonts w:asciiTheme="minorEastAsia" w:eastAsiaTheme="minorEastAsia" w:hAnsiTheme="minorEastAsia"/>
          <w:szCs w:val="24"/>
        </w:rPr>
      </w:pPr>
      <w:r w:rsidRPr="006C06F2">
        <w:rPr>
          <w:rFonts w:asciiTheme="minorEastAsia" w:eastAsiaTheme="minorEastAsia" w:hAnsiTheme="minorEastAsia" w:hint="eastAsia"/>
          <w:szCs w:val="24"/>
        </w:rPr>
        <w:t>本村の地理的有利やベッドタウンである特性を生かして民間企業による婚活事業を支援のほか、子育て世代やライフサイクルに応じた女性も活躍できる地域を目指して、子育て支援センターの充実や地域の受け皿となる団体と連携した事業などを推進することで、安心して子育てのできる自治体を目指</w:t>
      </w:r>
      <w:r w:rsidR="006D6535">
        <w:rPr>
          <w:rFonts w:asciiTheme="minorEastAsia" w:eastAsiaTheme="minorEastAsia" w:hAnsiTheme="minorEastAsia" w:hint="eastAsia"/>
          <w:szCs w:val="24"/>
        </w:rPr>
        <w:t>します</w:t>
      </w:r>
      <w:r w:rsidR="006D6535">
        <w:rPr>
          <w:rFonts w:asciiTheme="minorEastAsia" w:eastAsiaTheme="minorEastAsia" w:hAnsiTheme="minorEastAsia"/>
          <w:szCs w:val="24"/>
        </w:rPr>
        <w:t>。</w:t>
      </w:r>
    </w:p>
    <w:p w14:paraId="010275C1" w14:textId="77777777" w:rsidR="006D6535" w:rsidRDefault="006D6535" w:rsidP="006C06F2">
      <w:pPr>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r>
        <w:rPr>
          <w:rFonts w:asciiTheme="minorEastAsia" w:eastAsiaTheme="minorEastAsia" w:hAnsiTheme="minorEastAsia" w:hint="eastAsia"/>
          <w:szCs w:val="24"/>
        </w:rPr>
        <w:t>具体的施策</w:t>
      </w:r>
      <w:r>
        <w:rPr>
          <w:rFonts w:asciiTheme="minorEastAsia" w:eastAsiaTheme="minorEastAsia" w:hAnsiTheme="minorEastAsia"/>
          <w:szCs w:val="24"/>
        </w:rPr>
        <w:t>】</w:t>
      </w:r>
    </w:p>
    <w:p w14:paraId="683957A0" w14:textId="5649F022" w:rsidR="006D6535" w:rsidRDefault="006D6535" w:rsidP="006C06F2">
      <w:pPr>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r w:rsidR="004D6EBE" w:rsidRPr="004D6EBE">
        <w:rPr>
          <w:rFonts w:asciiTheme="minorEastAsia" w:eastAsiaTheme="minorEastAsia" w:hAnsiTheme="minorEastAsia" w:hint="eastAsia"/>
          <w:szCs w:val="24"/>
        </w:rPr>
        <w:t>婚活事業の実施</w:t>
      </w:r>
    </w:p>
    <w:p w14:paraId="4A4D8EB2" w14:textId="77777777" w:rsidR="004D6EBE" w:rsidRDefault="006D6535">
      <w:pPr>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r w:rsidR="004D6EBE" w:rsidRPr="004D6EBE">
        <w:rPr>
          <w:rFonts w:asciiTheme="minorEastAsia" w:eastAsiaTheme="minorEastAsia" w:hAnsiTheme="minorEastAsia" w:hint="eastAsia"/>
          <w:szCs w:val="24"/>
        </w:rPr>
        <w:t>子育てサービスの充実</w:t>
      </w:r>
    </w:p>
    <w:p w14:paraId="7E9566D4" w14:textId="78F053B4" w:rsidR="00AD44FA" w:rsidRPr="006C06F2" w:rsidRDefault="004D6EBE" w:rsidP="006C06F2">
      <w:pPr>
        <w:ind w:firstLineChars="800" w:firstLine="1920"/>
        <w:rPr>
          <w:rFonts w:asciiTheme="minorEastAsia" w:eastAsiaTheme="minorEastAsia" w:hAnsiTheme="minorEastAsia"/>
          <w:szCs w:val="24"/>
        </w:rPr>
      </w:pPr>
      <w:r>
        <w:rPr>
          <w:rFonts w:asciiTheme="minorEastAsia" w:eastAsiaTheme="minorEastAsia" w:hAnsiTheme="minorEastAsia" w:hint="eastAsia"/>
          <w:szCs w:val="24"/>
        </w:rPr>
        <w:t>・</w:t>
      </w:r>
      <w:r w:rsidRPr="004D6EBE">
        <w:rPr>
          <w:rFonts w:asciiTheme="minorEastAsia" w:eastAsiaTheme="minorEastAsia" w:hAnsiTheme="minorEastAsia" w:hint="eastAsia"/>
          <w:szCs w:val="24"/>
        </w:rPr>
        <w:t>日高村地域教育振興支援事業</w:t>
      </w:r>
      <w:r w:rsidR="00915659">
        <w:rPr>
          <w:rFonts w:asciiTheme="minorEastAsia" w:eastAsiaTheme="minorEastAsia" w:hAnsiTheme="minorEastAsia" w:hint="eastAsia"/>
          <w:szCs w:val="24"/>
        </w:rPr>
        <w:t xml:space="preserve">　</w:t>
      </w:r>
      <w:r w:rsidR="00915659">
        <w:rPr>
          <w:rFonts w:asciiTheme="minorEastAsia" w:eastAsiaTheme="minorEastAsia" w:hAnsiTheme="minorEastAsia"/>
          <w:szCs w:val="24"/>
        </w:rPr>
        <w:t xml:space="preserve">　</w:t>
      </w:r>
      <w:r w:rsidR="00CC2D4B">
        <w:rPr>
          <w:rFonts w:asciiTheme="minorEastAsia" w:eastAsiaTheme="minorEastAsia" w:hAnsiTheme="minorEastAsia" w:hint="eastAsia"/>
          <w:szCs w:val="24"/>
        </w:rPr>
        <w:t xml:space="preserve">　　　　　　　　　　　　　</w:t>
      </w:r>
      <w:r w:rsidR="00915659">
        <w:rPr>
          <w:rFonts w:asciiTheme="minorEastAsia" w:eastAsiaTheme="minorEastAsia" w:hAnsiTheme="minorEastAsia"/>
          <w:szCs w:val="24"/>
        </w:rPr>
        <w:t>等</w:t>
      </w:r>
    </w:p>
    <w:p w14:paraId="0DDF6241" w14:textId="77777777" w:rsidR="00C156F6" w:rsidRPr="00142EA4" w:rsidRDefault="00C156F6" w:rsidP="00C156F6">
      <w:pPr>
        <w:ind w:firstLineChars="400" w:firstLine="960"/>
        <w:rPr>
          <w:rFonts w:asciiTheme="majorEastAsia" w:eastAsiaTheme="majorEastAsia" w:hAnsiTheme="majorEastAsia"/>
          <w:szCs w:val="24"/>
        </w:rPr>
      </w:pPr>
      <w:r w:rsidRPr="00142EA4">
        <w:rPr>
          <w:rFonts w:asciiTheme="majorEastAsia" w:eastAsiaTheme="majorEastAsia" w:hAnsiTheme="majorEastAsia" w:hint="eastAsia"/>
          <w:szCs w:val="24"/>
        </w:rPr>
        <w:t>エ　ずっと住み続けたいむらをつくる事業</w:t>
      </w:r>
    </w:p>
    <w:p w14:paraId="1046BE06" w14:textId="36C8094B" w:rsidR="0074028E" w:rsidRPr="006C06F2" w:rsidRDefault="00AD44FA" w:rsidP="00B5193D">
      <w:pPr>
        <w:ind w:leftChars="590" w:left="1416" w:firstLineChars="100" w:firstLine="240"/>
        <w:rPr>
          <w:rFonts w:asciiTheme="minorEastAsia" w:eastAsiaTheme="minorEastAsia" w:hAnsiTheme="minorEastAsia"/>
          <w:szCs w:val="24"/>
        </w:rPr>
      </w:pPr>
      <w:r w:rsidRPr="006C06F2">
        <w:rPr>
          <w:rFonts w:asciiTheme="minorEastAsia" w:eastAsiaTheme="minorEastAsia" w:hAnsiTheme="minorEastAsia" w:hint="eastAsia"/>
          <w:szCs w:val="24"/>
        </w:rPr>
        <w:t>高齢者の健康長寿にかかる事業を実施するほか、幅広い年齢層の地域住民と関係人口が交流できる施設の機能や機会を充実させ</w:t>
      </w:r>
      <w:r w:rsidR="00861845" w:rsidRPr="006C06F2">
        <w:rPr>
          <w:rFonts w:asciiTheme="minorEastAsia" w:eastAsiaTheme="minorEastAsia" w:hAnsiTheme="minorEastAsia" w:hint="eastAsia"/>
          <w:szCs w:val="24"/>
        </w:rPr>
        <w:t>る事業などをきっかけに積極的に地域活動へ参加する住民等を増やし、自ら地域をつくってい</w:t>
      </w:r>
      <w:r w:rsidR="006D6535" w:rsidRPr="006C06F2">
        <w:rPr>
          <w:rFonts w:asciiTheme="minorEastAsia" w:eastAsiaTheme="minorEastAsia" w:hAnsiTheme="minorEastAsia" w:hint="eastAsia"/>
          <w:szCs w:val="24"/>
        </w:rPr>
        <w:t>きます</w:t>
      </w:r>
      <w:r w:rsidR="006D6535" w:rsidRPr="006C06F2">
        <w:rPr>
          <w:rFonts w:asciiTheme="minorEastAsia" w:eastAsiaTheme="minorEastAsia" w:hAnsiTheme="minorEastAsia"/>
          <w:szCs w:val="24"/>
        </w:rPr>
        <w:t>。</w:t>
      </w:r>
    </w:p>
    <w:p w14:paraId="196936A8" w14:textId="499D12F0" w:rsidR="00B5193D" w:rsidRDefault="006D6535">
      <w:pPr>
        <w:ind w:firstLineChars="300" w:firstLine="720"/>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r w:rsidR="00E87B2A">
        <w:rPr>
          <w:rFonts w:asciiTheme="minorEastAsia" w:eastAsiaTheme="minorEastAsia" w:hAnsiTheme="minorEastAsia" w:hint="eastAsia"/>
          <w:szCs w:val="24"/>
        </w:rPr>
        <w:t xml:space="preserve">　</w:t>
      </w:r>
      <w:r>
        <w:rPr>
          <w:rFonts w:asciiTheme="minorEastAsia" w:eastAsiaTheme="minorEastAsia" w:hAnsiTheme="minorEastAsia"/>
          <w:szCs w:val="24"/>
        </w:rPr>
        <w:t>【</w:t>
      </w:r>
      <w:r>
        <w:rPr>
          <w:rFonts w:asciiTheme="minorEastAsia" w:eastAsiaTheme="minorEastAsia" w:hAnsiTheme="minorEastAsia" w:hint="eastAsia"/>
          <w:szCs w:val="24"/>
        </w:rPr>
        <w:t>具体的施策</w:t>
      </w:r>
      <w:r>
        <w:rPr>
          <w:rFonts w:asciiTheme="minorEastAsia" w:eastAsiaTheme="minorEastAsia" w:hAnsiTheme="minorEastAsia"/>
          <w:szCs w:val="24"/>
        </w:rPr>
        <w:t>】</w:t>
      </w:r>
    </w:p>
    <w:p w14:paraId="045B0DFE" w14:textId="58D0B3A3" w:rsidR="006D6535" w:rsidRDefault="006D6535">
      <w:pPr>
        <w:ind w:firstLineChars="300" w:firstLine="720"/>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r w:rsidR="00E87B2A">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r w:rsidR="004D6EBE" w:rsidRPr="004D6EBE">
        <w:rPr>
          <w:rFonts w:asciiTheme="minorEastAsia" w:eastAsiaTheme="minorEastAsia" w:hAnsiTheme="minorEastAsia" w:hint="eastAsia"/>
          <w:szCs w:val="24"/>
        </w:rPr>
        <w:t>高齢者の居場所づくりと健康増進</w:t>
      </w:r>
    </w:p>
    <w:p w14:paraId="3A5E0176" w14:textId="2B9FDC46" w:rsidR="00CC2D4B" w:rsidRDefault="006D6535">
      <w:pPr>
        <w:ind w:firstLineChars="300" w:firstLine="720"/>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r w:rsidR="00E87B2A">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r w:rsidR="00CC2D4B" w:rsidRPr="00CC2D4B">
        <w:rPr>
          <w:rFonts w:asciiTheme="minorEastAsia" w:eastAsiaTheme="minorEastAsia" w:hAnsiTheme="minorEastAsia" w:hint="eastAsia"/>
          <w:szCs w:val="24"/>
        </w:rPr>
        <w:t>大学等との連携</w:t>
      </w:r>
    </w:p>
    <w:p w14:paraId="14D54F57" w14:textId="6308AFCC" w:rsidR="006D6535" w:rsidRDefault="00CC2D4B" w:rsidP="006C06F2">
      <w:pPr>
        <w:ind w:firstLineChars="800" w:firstLine="1920"/>
        <w:rPr>
          <w:rFonts w:asciiTheme="minorEastAsia" w:eastAsiaTheme="minorEastAsia" w:hAnsiTheme="minorEastAsia"/>
          <w:szCs w:val="24"/>
        </w:rPr>
      </w:pPr>
      <w:r>
        <w:rPr>
          <w:rFonts w:asciiTheme="minorEastAsia" w:eastAsiaTheme="minorEastAsia" w:hAnsiTheme="minorEastAsia" w:hint="eastAsia"/>
          <w:szCs w:val="24"/>
        </w:rPr>
        <w:t>・</w:t>
      </w:r>
      <w:r w:rsidRPr="00CC2D4B">
        <w:rPr>
          <w:rFonts w:asciiTheme="minorEastAsia" w:eastAsiaTheme="minorEastAsia" w:hAnsiTheme="minorEastAsia" w:hint="eastAsia"/>
          <w:szCs w:val="24"/>
        </w:rPr>
        <w:t>交流拠点施設を活用した住民の居場所づくり</w:t>
      </w:r>
      <w:r w:rsidR="00915659">
        <w:rPr>
          <w:rFonts w:asciiTheme="minorEastAsia" w:eastAsiaTheme="minorEastAsia" w:hAnsiTheme="minorEastAsia" w:hint="eastAsia"/>
          <w:szCs w:val="24"/>
        </w:rPr>
        <w:t xml:space="preserve">　</w:t>
      </w:r>
      <w:r w:rsidR="00AF5235">
        <w:rPr>
          <w:rFonts w:asciiTheme="minorEastAsia" w:eastAsiaTheme="minorEastAsia" w:hAnsiTheme="minorEastAsia" w:hint="eastAsia"/>
          <w:szCs w:val="24"/>
        </w:rPr>
        <w:t xml:space="preserve">　　　　　　　</w:t>
      </w:r>
      <w:r w:rsidR="00915659">
        <w:rPr>
          <w:rFonts w:asciiTheme="minorEastAsia" w:eastAsiaTheme="minorEastAsia" w:hAnsiTheme="minorEastAsia"/>
          <w:szCs w:val="24"/>
        </w:rPr>
        <w:t>等</w:t>
      </w:r>
    </w:p>
    <w:p w14:paraId="07FF3BA0" w14:textId="6A2D8175" w:rsidR="00915659" w:rsidRPr="006C06F2" w:rsidRDefault="00915659">
      <w:pPr>
        <w:ind w:firstLineChars="300" w:firstLine="720"/>
        <w:rPr>
          <w:rFonts w:ascii="ＭＳ ゴシック" w:eastAsia="ＭＳ ゴシック" w:hAnsi="ＭＳ ゴシック"/>
          <w:szCs w:val="24"/>
        </w:rPr>
      </w:pPr>
      <w:r>
        <w:rPr>
          <w:rFonts w:asciiTheme="minorEastAsia" w:eastAsiaTheme="minorEastAsia" w:hAnsiTheme="minorEastAsia" w:hint="eastAsia"/>
          <w:szCs w:val="24"/>
        </w:rPr>
        <w:t xml:space="preserve">　</w:t>
      </w:r>
      <w:r w:rsidRPr="006C06F2">
        <w:rPr>
          <w:rFonts w:ascii="ＭＳ ゴシック" w:eastAsia="ＭＳ ゴシック" w:hAnsi="ＭＳ ゴシック" w:hint="eastAsia"/>
          <w:szCs w:val="24"/>
        </w:rPr>
        <w:t>オ　多様な人材の活躍を推進する事業</w:t>
      </w:r>
    </w:p>
    <w:p w14:paraId="10A47F78" w14:textId="706E6F1B" w:rsidR="00E87B2A" w:rsidRDefault="0019108D" w:rsidP="006C06F2">
      <w:pPr>
        <w:ind w:leftChars="600" w:left="1440" w:firstLineChars="100" w:firstLine="240"/>
        <w:rPr>
          <w:rFonts w:asciiTheme="minorEastAsia" w:eastAsiaTheme="minorEastAsia" w:hAnsiTheme="minorEastAsia"/>
          <w:szCs w:val="24"/>
        </w:rPr>
      </w:pPr>
      <w:r>
        <w:rPr>
          <w:rFonts w:asciiTheme="minorEastAsia" w:eastAsiaTheme="minorEastAsia" w:hAnsiTheme="minorEastAsia" w:hint="eastAsia"/>
          <w:szCs w:val="24"/>
        </w:rPr>
        <w:t>企業、NPO、住民など多様な人材の活躍を促し、地域課題の解決に向けた取組を支援する事業の他、地域を牽引する担い手を幅広く捉え、地域内外のノウハウを活用した事業の展開を図っていきます。</w:t>
      </w:r>
      <w:r w:rsidR="00915659">
        <w:rPr>
          <w:rFonts w:asciiTheme="minorEastAsia" w:eastAsiaTheme="minorEastAsia" w:hAnsiTheme="minorEastAsia" w:hint="eastAsia"/>
          <w:szCs w:val="24"/>
        </w:rPr>
        <w:t xml:space="preserve">　</w:t>
      </w:r>
      <w:r w:rsidR="00915659">
        <w:rPr>
          <w:rFonts w:asciiTheme="minorEastAsia" w:eastAsiaTheme="minorEastAsia" w:hAnsiTheme="minorEastAsia"/>
          <w:szCs w:val="24"/>
        </w:rPr>
        <w:t xml:space="preserve">　　</w:t>
      </w:r>
    </w:p>
    <w:p w14:paraId="2142988E" w14:textId="5A29CCD9" w:rsidR="00915659" w:rsidRDefault="00915659" w:rsidP="006C06F2">
      <w:pPr>
        <w:ind w:firstLineChars="700" w:firstLine="1680"/>
        <w:rPr>
          <w:rFonts w:asciiTheme="minorEastAsia" w:eastAsiaTheme="minorEastAsia" w:hAnsiTheme="minorEastAsia"/>
          <w:szCs w:val="24"/>
        </w:rPr>
      </w:pPr>
      <w:r>
        <w:rPr>
          <w:rFonts w:asciiTheme="minorEastAsia" w:eastAsiaTheme="minorEastAsia" w:hAnsiTheme="minorEastAsia"/>
          <w:szCs w:val="24"/>
        </w:rPr>
        <w:t>【</w:t>
      </w:r>
      <w:r>
        <w:rPr>
          <w:rFonts w:asciiTheme="minorEastAsia" w:eastAsiaTheme="minorEastAsia" w:hAnsiTheme="minorEastAsia" w:hint="eastAsia"/>
          <w:szCs w:val="24"/>
        </w:rPr>
        <w:t>具体的</w:t>
      </w:r>
      <w:r>
        <w:rPr>
          <w:rFonts w:asciiTheme="minorEastAsia" w:eastAsiaTheme="minorEastAsia" w:hAnsiTheme="minorEastAsia"/>
          <w:szCs w:val="24"/>
        </w:rPr>
        <w:t>施策】</w:t>
      </w:r>
    </w:p>
    <w:p w14:paraId="61A1584B" w14:textId="57A959B1" w:rsidR="00CC2D4B" w:rsidRDefault="00CC2D4B" w:rsidP="00CC2D4B">
      <w:pPr>
        <w:ind w:firstLineChars="300" w:firstLine="720"/>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　</w:t>
      </w:r>
      <w:r>
        <w:rPr>
          <w:rFonts w:asciiTheme="minorEastAsia" w:eastAsiaTheme="minorEastAsia" w:hAnsiTheme="minorEastAsia"/>
          <w:szCs w:val="24"/>
        </w:rPr>
        <w:t xml:space="preserve">　</w:t>
      </w:r>
      <w:r w:rsidR="00E87B2A">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r>
        <w:rPr>
          <w:rFonts w:asciiTheme="minorEastAsia" w:eastAsiaTheme="minorEastAsia" w:hAnsiTheme="minorEastAsia" w:hint="eastAsia"/>
          <w:szCs w:val="24"/>
        </w:rPr>
        <w:t>・</w:t>
      </w:r>
      <w:r w:rsidRPr="00CC2D4B">
        <w:rPr>
          <w:rFonts w:asciiTheme="minorEastAsia" w:eastAsiaTheme="minorEastAsia" w:hAnsiTheme="minorEastAsia" w:hint="eastAsia"/>
          <w:szCs w:val="24"/>
        </w:rPr>
        <w:t>地域運営組織の活動支援</w:t>
      </w:r>
    </w:p>
    <w:p w14:paraId="05C530CF" w14:textId="11AAFEFF" w:rsidR="00CC2D4B" w:rsidRDefault="00CC2D4B" w:rsidP="00CC2D4B">
      <w:pPr>
        <w:ind w:firstLineChars="300" w:firstLine="720"/>
        <w:rPr>
          <w:rFonts w:asciiTheme="minorEastAsia" w:eastAsiaTheme="minorEastAsia" w:hAnsiTheme="minorEastAsia"/>
          <w:szCs w:val="24"/>
        </w:rPr>
      </w:pPr>
      <w:r>
        <w:rPr>
          <w:rFonts w:asciiTheme="minorEastAsia" w:eastAsiaTheme="minorEastAsia" w:hAnsiTheme="minorEastAsia" w:hint="eastAsia"/>
          <w:szCs w:val="24"/>
        </w:rPr>
        <w:t xml:space="preserve">　　</w:t>
      </w:r>
      <w:r w:rsidR="00E87B2A">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　・</w:t>
      </w:r>
      <w:r w:rsidR="0019108D" w:rsidRPr="0019108D">
        <w:rPr>
          <w:rFonts w:asciiTheme="minorEastAsia" w:eastAsiaTheme="minorEastAsia" w:hAnsiTheme="minorEastAsia" w:hint="eastAsia"/>
          <w:szCs w:val="24"/>
        </w:rPr>
        <w:t>企業版ふるさと納税の活用</w:t>
      </w:r>
      <w:r w:rsidR="0019108D">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　　等</w:t>
      </w:r>
    </w:p>
    <w:p w14:paraId="05BCC77F" w14:textId="1B0151BE" w:rsidR="00AF5235" w:rsidRPr="006C06F2" w:rsidRDefault="00915659">
      <w:pPr>
        <w:ind w:firstLineChars="300" w:firstLine="720"/>
        <w:rPr>
          <w:rFonts w:ascii="ＭＳ ゴシック" w:eastAsia="ＭＳ ゴシック" w:hAnsi="ＭＳ ゴシック"/>
          <w:szCs w:val="24"/>
        </w:rPr>
      </w:pPr>
      <w:r w:rsidRPr="006C06F2">
        <w:rPr>
          <w:rFonts w:ascii="ＭＳ ゴシック" w:eastAsia="ＭＳ ゴシック" w:hAnsi="ＭＳ ゴシック" w:hint="eastAsia"/>
          <w:szCs w:val="24"/>
        </w:rPr>
        <w:t>カ　新しい時代の流れを力にする事業</w:t>
      </w:r>
    </w:p>
    <w:p w14:paraId="525829C3" w14:textId="5D155A04" w:rsidR="00AF5235" w:rsidRDefault="00AF5235" w:rsidP="00AF5235">
      <w:pPr>
        <w:ind w:leftChars="590" w:left="1416" w:firstLineChars="117" w:firstLine="281"/>
        <w:rPr>
          <w:rFonts w:asciiTheme="minorEastAsia" w:eastAsiaTheme="minorEastAsia" w:hAnsiTheme="minorEastAsia"/>
          <w:szCs w:val="24"/>
        </w:rPr>
      </w:pPr>
      <w:r>
        <w:rPr>
          <w:rFonts w:asciiTheme="minorEastAsia" w:eastAsiaTheme="minorEastAsia" w:hAnsiTheme="minorEastAsia" w:hint="eastAsia"/>
          <w:szCs w:val="24"/>
        </w:rPr>
        <w:t>既存の情報通信基盤も活用しつつ、society5.0社会に適応できる体制をハード、ソフトの両面で推進する事業や持続可能なまちづくりを目指したSDGｓの理念を踏まえた事業などを実施していきます。</w:t>
      </w:r>
    </w:p>
    <w:p w14:paraId="3B38FFD4" w14:textId="172B4451" w:rsidR="00915659" w:rsidRDefault="00915659" w:rsidP="006C06F2">
      <w:pPr>
        <w:ind w:leftChars="590" w:left="1416" w:firstLineChars="117" w:firstLine="281"/>
        <w:rPr>
          <w:rFonts w:asciiTheme="minorEastAsia" w:eastAsiaTheme="minorEastAsia" w:hAnsiTheme="minorEastAsia"/>
          <w:szCs w:val="24"/>
        </w:rPr>
      </w:pPr>
      <w:r>
        <w:rPr>
          <w:rFonts w:asciiTheme="minorEastAsia" w:eastAsiaTheme="minorEastAsia" w:hAnsiTheme="minorEastAsia"/>
          <w:szCs w:val="24"/>
        </w:rPr>
        <w:t>【</w:t>
      </w:r>
      <w:r>
        <w:rPr>
          <w:rFonts w:asciiTheme="minorEastAsia" w:eastAsiaTheme="minorEastAsia" w:hAnsiTheme="minorEastAsia" w:hint="eastAsia"/>
          <w:szCs w:val="24"/>
        </w:rPr>
        <w:t>具体的施策</w:t>
      </w:r>
      <w:r>
        <w:rPr>
          <w:rFonts w:asciiTheme="minorEastAsia" w:eastAsiaTheme="minorEastAsia" w:hAnsiTheme="minorEastAsia"/>
          <w:szCs w:val="24"/>
        </w:rPr>
        <w:t>】</w:t>
      </w:r>
    </w:p>
    <w:p w14:paraId="2783BAE2" w14:textId="1E8A69B5" w:rsidR="00915659" w:rsidRDefault="00915659">
      <w:pPr>
        <w:ind w:firstLineChars="300" w:firstLine="720"/>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r w:rsidR="00E87B2A">
        <w:rPr>
          <w:rFonts w:asciiTheme="minorEastAsia" w:eastAsiaTheme="minorEastAsia" w:hAnsiTheme="minorEastAsia" w:hint="eastAsia"/>
          <w:szCs w:val="24"/>
        </w:rPr>
        <w:t xml:space="preserve">　</w:t>
      </w:r>
      <w:r>
        <w:rPr>
          <w:rFonts w:asciiTheme="minorEastAsia" w:eastAsiaTheme="minorEastAsia" w:hAnsiTheme="minorEastAsia"/>
          <w:szCs w:val="24"/>
        </w:rPr>
        <w:t>・</w:t>
      </w:r>
      <w:r w:rsidR="00411E25" w:rsidRPr="00411E25">
        <w:rPr>
          <w:rFonts w:asciiTheme="minorEastAsia" w:eastAsiaTheme="minorEastAsia" w:hAnsiTheme="minorEastAsia"/>
          <w:szCs w:val="24"/>
        </w:rPr>
        <w:t>ICT等推進人材育成・確保</w:t>
      </w:r>
    </w:p>
    <w:p w14:paraId="01C6D78C" w14:textId="71E88A60" w:rsidR="00915659" w:rsidRPr="00E87B2A" w:rsidRDefault="00915659">
      <w:pPr>
        <w:ind w:firstLineChars="300" w:firstLine="720"/>
        <w:rPr>
          <w:rFonts w:asciiTheme="minorEastAsia" w:eastAsiaTheme="minorEastAsia" w:hAnsiTheme="minorEastAsia"/>
          <w:szCs w:val="24"/>
        </w:rPr>
      </w:pPr>
      <w:r>
        <w:rPr>
          <w:rFonts w:asciiTheme="minorEastAsia" w:eastAsiaTheme="minorEastAsia" w:hAnsiTheme="minorEastAsia" w:hint="eastAsia"/>
          <w:szCs w:val="24"/>
        </w:rPr>
        <w:t xml:space="preserve">　</w:t>
      </w:r>
      <w:r w:rsidR="00E87B2A">
        <w:rPr>
          <w:rFonts w:asciiTheme="minorEastAsia" w:eastAsiaTheme="minorEastAsia" w:hAnsiTheme="minorEastAsia"/>
          <w:szCs w:val="24"/>
        </w:rPr>
        <w:t xml:space="preserve">　    </w:t>
      </w:r>
      <w:r>
        <w:rPr>
          <w:rFonts w:asciiTheme="minorEastAsia" w:eastAsiaTheme="minorEastAsia" w:hAnsiTheme="minorEastAsia"/>
          <w:szCs w:val="24"/>
        </w:rPr>
        <w:t xml:space="preserve">　・</w:t>
      </w:r>
      <w:r w:rsidR="00411E25" w:rsidRPr="00411E25">
        <w:rPr>
          <w:rFonts w:asciiTheme="minorEastAsia" w:eastAsiaTheme="minorEastAsia" w:hAnsiTheme="minorEastAsia" w:hint="eastAsia"/>
          <w:szCs w:val="24"/>
        </w:rPr>
        <w:t>地域運営組織等を軸にした地方創生</w:t>
      </w:r>
      <w:r w:rsidR="00411E25" w:rsidRPr="00411E25">
        <w:rPr>
          <w:rFonts w:asciiTheme="minorEastAsia" w:eastAsiaTheme="minorEastAsia" w:hAnsiTheme="minorEastAsia"/>
          <w:szCs w:val="24"/>
        </w:rPr>
        <w:t>SDGsの検討</w:t>
      </w:r>
      <w:r w:rsidR="00411E25">
        <w:rPr>
          <w:rFonts w:asciiTheme="minorEastAsia" w:eastAsiaTheme="minorEastAsia" w:hAnsiTheme="minorEastAsia" w:hint="eastAsia"/>
          <w:szCs w:val="24"/>
        </w:rPr>
        <w:t xml:space="preserve">　　　　　</w:t>
      </w:r>
      <w:r w:rsidR="00AF5235">
        <w:rPr>
          <w:rFonts w:asciiTheme="minorEastAsia" w:eastAsiaTheme="minorEastAsia" w:hAnsiTheme="minorEastAsia" w:hint="eastAsia"/>
          <w:szCs w:val="24"/>
        </w:rPr>
        <w:t xml:space="preserve">　</w:t>
      </w:r>
      <w:r>
        <w:rPr>
          <w:rFonts w:asciiTheme="minorEastAsia" w:eastAsiaTheme="minorEastAsia" w:hAnsiTheme="minorEastAsia"/>
          <w:szCs w:val="24"/>
        </w:rPr>
        <w:t>等</w:t>
      </w:r>
    </w:p>
    <w:p w14:paraId="52CC6934" w14:textId="5866EB3D" w:rsidR="006D6535" w:rsidRPr="006C06F2" w:rsidRDefault="006D6535">
      <w:pPr>
        <w:ind w:firstLineChars="300" w:firstLine="720"/>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szCs w:val="24"/>
        </w:rPr>
        <w:t>※　なお</w:t>
      </w:r>
      <w:r>
        <w:rPr>
          <w:rFonts w:asciiTheme="minorEastAsia" w:eastAsiaTheme="minorEastAsia" w:hAnsiTheme="minorEastAsia" w:hint="eastAsia"/>
          <w:szCs w:val="24"/>
        </w:rPr>
        <w:t>、</w:t>
      </w:r>
      <w:r>
        <w:rPr>
          <w:rFonts w:asciiTheme="minorEastAsia" w:eastAsiaTheme="minorEastAsia" w:hAnsiTheme="minorEastAsia"/>
          <w:szCs w:val="24"/>
        </w:rPr>
        <w:t>詳細は第２期</w:t>
      </w:r>
      <w:r>
        <w:rPr>
          <w:rFonts w:asciiTheme="minorEastAsia" w:eastAsiaTheme="minorEastAsia" w:hAnsiTheme="minorEastAsia" w:hint="eastAsia"/>
          <w:szCs w:val="24"/>
        </w:rPr>
        <w:t>日高村</w:t>
      </w:r>
      <w:r>
        <w:rPr>
          <w:rFonts w:asciiTheme="minorEastAsia" w:eastAsiaTheme="minorEastAsia" w:hAnsiTheme="minorEastAsia"/>
          <w:szCs w:val="24"/>
        </w:rPr>
        <w:t>まち・ひと・しごと創生総合戦略のとおり。</w:t>
      </w:r>
    </w:p>
    <w:p w14:paraId="79816B0E" w14:textId="05EABD34" w:rsidR="00C9499A" w:rsidRPr="00142EA4" w:rsidRDefault="00016564">
      <w:pPr>
        <w:ind w:firstLineChars="300" w:firstLine="720"/>
        <w:rPr>
          <w:rFonts w:ascii="ＭＳ ゴシック" w:eastAsia="ＭＳ ゴシック" w:hAnsi="ＭＳ ゴシック"/>
          <w:szCs w:val="24"/>
        </w:rPr>
      </w:pPr>
      <w:r w:rsidRPr="00142EA4">
        <w:rPr>
          <w:rFonts w:ascii="ＭＳ ゴシック" w:eastAsia="ＭＳ ゴシック" w:hAnsi="ＭＳ ゴシック" w:hint="eastAsia"/>
          <w:szCs w:val="24"/>
        </w:rPr>
        <w:t>③</w:t>
      </w:r>
      <w:r w:rsidR="00C9499A" w:rsidRPr="00142EA4">
        <w:rPr>
          <w:rFonts w:ascii="ＭＳ ゴシック" w:eastAsia="ＭＳ ゴシック" w:hAnsi="ＭＳ ゴシック" w:hint="eastAsia"/>
          <w:szCs w:val="24"/>
        </w:rPr>
        <w:t xml:space="preserve">　事業</w:t>
      </w:r>
      <w:r w:rsidR="00C9499A" w:rsidRPr="00142EA4">
        <w:rPr>
          <w:rFonts w:ascii="ＭＳ ゴシック" w:eastAsia="ＭＳ ゴシック" w:hAnsi="ＭＳ ゴシック"/>
          <w:szCs w:val="24"/>
        </w:rPr>
        <w:t>の実施状況に関する客観的な指標（重要</w:t>
      </w:r>
      <w:r w:rsidR="00C9499A" w:rsidRPr="00142EA4">
        <w:rPr>
          <w:rFonts w:ascii="ＭＳ ゴシック" w:eastAsia="ＭＳ ゴシック" w:hAnsi="ＭＳ ゴシック" w:hint="eastAsia"/>
          <w:szCs w:val="24"/>
        </w:rPr>
        <w:t>業績評価</w:t>
      </w:r>
      <w:r w:rsidR="00C9499A" w:rsidRPr="00142EA4">
        <w:rPr>
          <w:rFonts w:ascii="ＭＳ ゴシック" w:eastAsia="ＭＳ ゴシック" w:hAnsi="ＭＳ ゴシック"/>
          <w:szCs w:val="24"/>
        </w:rPr>
        <w:t>指標</w:t>
      </w:r>
      <w:r w:rsidR="0024613F" w:rsidRPr="00142EA4">
        <w:rPr>
          <w:rFonts w:ascii="ＭＳ ゴシック" w:eastAsia="ＭＳ ゴシック" w:hAnsi="ＭＳ ゴシック"/>
          <w:szCs w:val="24"/>
        </w:rPr>
        <w:t>(</w:t>
      </w:r>
      <w:r w:rsidR="0024613F" w:rsidRPr="00142EA4">
        <w:rPr>
          <w:rFonts w:ascii="ＭＳ ゴシック" w:eastAsia="ＭＳ ゴシック" w:hAnsi="ＭＳ ゴシック" w:hint="eastAsia"/>
          <w:szCs w:val="24"/>
        </w:rPr>
        <w:t>ＫＰＩ</w:t>
      </w:r>
      <w:r w:rsidR="00C9499A" w:rsidRPr="00142EA4">
        <w:rPr>
          <w:rFonts w:ascii="ＭＳ ゴシック" w:eastAsia="ＭＳ ゴシック" w:hAnsi="ＭＳ ゴシック"/>
          <w:szCs w:val="24"/>
        </w:rPr>
        <w:t>)</w:t>
      </w:r>
      <w:r w:rsidR="00C9499A" w:rsidRPr="00142EA4">
        <w:rPr>
          <w:rFonts w:ascii="ＭＳ ゴシック" w:eastAsia="ＭＳ ゴシック" w:hAnsi="ＭＳ ゴシック" w:hint="eastAsia"/>
          <w:szCs w:val="24"/>
        </w:rPr>
        <w:t>）</w:t>
      </w:r>
    </w:p>
    <w:p w14:paraId="574B05A0" w14:textId="020147EF" w:rsidR="00D17150" w:rsidRPr="00142EA4" w:rsidRDefault="00D17150" w:rsidP="0016286F">
      <w:pPr>
        <w:ind w:firstLineChars="500" w:firstLine="1200"/>
        <w:rPr>
          <w:szCs w:val="24"/>
        </w:rPr>
      </w:pPr>
      <w:r w:rsidRPr="00142EA4">
        <w:rPr>
          <w:rFonts w:hint="eastAsia"/>
          <w:szCs w:val="24"/>
        </w:rPr>
        <w:t>４の</w:t>
      </w:r>
      <w:r w:rsidR="006D6535">
        <w:rPr>
          <w:rFonts w:hint="eastAsia"/>
          <w:szCs w:val="24"/>
        </w:rPr>
        <w:t>【</w:t>
      </w:r>
      <w:r w:rsidRPr="00142EA4">
        <w:rPr>
          <w:rFonts w:hint="eastAsia"/>
          <w:szCs w:val="24"/>
        </w:rPr>
        <w:t>数値目標</w:t>
      </w:r>
      <w:r w:rsidR="006D6535">
        <w:rPr>
          <w:rFonts w:hint="eastAsia"/>
          <w:szCs w:val="24"/>
        </w:rPr>
        <w:t>】</w:t>
      </w:r>
      <w:r w:rsidRPr="00142EA4">
        <w:rPr>
          <w:rFonts w:hint="eastAsia"/>
          <w:szCs w:val="24"/>
        </w:rPr>
        <w:t>に同じ。</w:t>
      </w:r>
    </w:p>
    <w:p w14:paraId="5AB36C1A" w14:textId="534915C1" w:rsidR="00C31124" w:rsidRPr="00142EA4" w:rsidRDefault="00016564" w:rsidP="00572160">
      <w:pPr>
        <w:ind w:firstLineChars="300" w:firstLine="720"/>
        <w:rPr>
          <w:rFonts w:asciiTheme="majorEastAsia" w:eastAsiaTheme="majorEastAsia" w:hAnsiTheme="majorEastAsia"/>
          <w:szCs w:val="24"/>
        </w:rPr>
      </w:pPr>
      <w:r w:rsidRPr="00142EA4">
        <w:rPr>
          <w:rFonts w:asciiTheme="majorEastAsia" w:eastAsiaTheme="majorEastAsia" w:hAnsiTheme="majorEastAsia" w:hint="eastAsia"/>
          <w:szCs w:val="24"/>
        </w:rPr>
        <w:t>④</w:t>
      </w:r>
      <w:r w:rsidR="00B34F2F" w:rsidRPr="00142EA4">
        <w:rPr>
          <w:rFonts w:asciiTheme="majorEastAsia" w:eastAsiaTheme="majorEastAsia" w:hAnsiTheme="majorEastAsia" w:hint="eastAsia"/>
          <w:szCs w:val="24"/>
        </w:rPr>
        <w:t xml:space="preserve">　寄附の</w:t>
      </w:r>
      <w:r w:rsidR="002852B3" w:rsidRPr="00142EA4">
        <w:rPr>
          <w:rFonts w:asciiTheme="majorEastAsia" w:eastAsiaTheme="majorEastAsia" w:hAnsiTheme="majorEastAsia" w:hint="eastAsia"/>
          <w:szCs w:val="24"/>
        </w:rPr>
        <w:t>金額の</w:t>
      </w:r>
      <w:r w:rsidR="00B34F2F" w:rsidRPr="00142EA4">
        <w:rPr>
          <w:rFonts w:asciiTheme="majorEastAsia" w:eastAsiaTheme="majorEastAsia" w:hAnsiTheme="majorEastAsia" w:hint="eastAsia"/>
          <w:szCs w:val="24"/>
        </w:rPr>
        <w:t>目安</w:t>
      </w:r>
    </w:p>
    <w:p w14:paraId="3FDCF2F4" w14:textId="05F6047A" w:rsidR="00C31124" w:rsidRPr="00142EA4" w:rsidRDefault="00EA3CAB" w:rsidP="00B5193D">
      <w:pPr>
        <w:ind w:firstLineChars="500" w:firstLine="1200"/>
        <w:rPr>
          <w:rFonts w:asciiTheme="minorEastAsia" w:eastAsiaTheme="minorEastAsia" w:hAnsiTheme="minorEastAsia"/>
          <w:szCs w:val="24"/>
        </w:rPr>
      </w:pPr>
      <w:r>
        <w:rPr>
          <w:rFonts w:asciiTheme="minorEastAsia" w:eastAsiaTheme="minorEastAsia" w:hAnsiTheme="minorEastAsia" w:hint="eastAsia"/>
          <w:szCs w:val="24"/>
        </w:rPr>
        <w:t>400</w:t>
      </w:r>
      <w:r w:rsidR="0062185A">
        <w:rPr>
          <w:rFonts w:asciiTheme="minorEastAsia" w:eastAsiaTheme="minorEastAsia" w:hAnsiTheme="minorEastAsia" w:hint="eastAsia"/>
          <w:szCs w:val="24"/>
        </w:rPr>
        <w:t>,000</w:t>
      </w:r>
      <w:r w:rsidR="00C31124" w:rsidRPr="00142EA4">
        <w:rPr>
          <w:rFonts w:asciiTheme="minorEastAsia" w:eastAsiaTheme="minorEastAsia" w:hAnsiTheme="minorEastAsia" w:hint="eastAsia"/>
          <w:szCs w:val="24"/>
        </w:rPr>
        <w:t>千円（</w:t>
      </w:r>
      <w:r w:rsidR="00F84430" w:rsidRPr="00142EA4">
        <w:rPr>
          <w:rFonts w:asciiTheme="minorEastAsia" w:eastAsiaTheme="minorEastAsia" w:hAnsiTheme="minorEastAsia" w:hint="eastAsia"/>
          <w:szCs w:val="24"/>
        </w:rPr>
        <w:t>2020</w:t>
      </w:r>
      <w:r w:rsidR="00C31124" w:rsidRPr="00142EA4">
        <w:rPr>
          <w:rFonts w:asciiTheme="minorEastAsia" w:eastAsiaTheme="minorEastAsia" w:hAnsiTheme="minorEastAsia" w:hint="eastAsia"/>
          <w:szCs w:val="24"/>
        </w:rPr>
        <w:t>年度</w:t>
      </w:r>
      <w:r w:rsidR="00C31124" w:rsidRPr="006C06F2">
        <w:rPr>
          <w:rFonts w:asciiTheme="minorEastAsia" w:eastAsiaTheme="minorEastAsia" w:hAnsiTheme="minorEastAsia" w:hint="eastAsia"/>
          <w:szCs w:val="24"/>
        </w:rPr>
        <w:t>～</w:t>
      </w:r>
      <w:r w:rsidR="00F84430" w:rsidRPr="006C06F2">
        <w:rPr>
          <w:rFonts w:asciiTheme="minorEastAsia" w:eastAsiaTheme="minorEastAsia" w:hAnsiTheme="minorEastAsia"/>
          <w:szCs w:val="24"/>
        </w:rPr>
        <w:t>202</w:t>
      </w:r>
      <w:r w:rsidR="00E5726C" w:rsidRPr="006C06F2">
        <w:rPr>
          <w:rFonts w:asciiTheme="minorEastAsia" w:eastAsiaTheme="minorEastAsia" w:hAnsiTheme="minorEastAsia"/>
          <w:szCs w:val="24"/>
        </w:rPr>
        <w:t>4</w:t>
      </w:r>
      <w:r w:rsidR="00C31124" w:rsidRPr="006C06F2">
        <w:rPr>
          <w:rFonts w:asciiTheme="minorEastAsia" w:eastAsiaTheme="minorEastAsia" w:hAnsiTheme="minorEastAsia" w:hint="eastAsia"/>
          <w:szCs w:val="24"/>
        </w:rPr>
        <w:t>年度</w:t>
      </w:r>
      <w:r w:rsidR="00C31124" w:rsidRPr="00142EA4">
        <w:rPr>
          <w:rFonts w:asciiTheme="minorEastAsia" w:eastAsiaTheme="minorEastAsia" w:hAnsiTheme="minorEastAsia" w:hint="eastAsia"/>
          <w:szCs w:val="24"/>
        </w:rPr>
        <w:t>累計）</w:t>
      </w:r>
    </w:p>
    <w:p w14:paraId="3B40061A" w14:textId="14FEF187" w:rsidR="00C9499A" w:rsidRPr="00142EA4" w:rsidRDefault="004C1E90" w:rsidP="00C9499A">
      <w:pPr>
        <w:ind w:firstLineChars="300" w:firstLine="720"/>
        <w:rPr>
          <w:rFonts w:ascii="ＭＳ ゴシック" w:eastAsia="ＭＳ ゴシック" w:hAnsi="ＭＳ ゴシック"/>
          <w:szCs w:val="24"/>
        </w:rPr>
      </w:pPr>
      <w:r w:rsidRPr="00142EA4">
        <w:rPr>
          <w:rFonts w:ascii="ＭＳ ゴシック" w:eastAsia="ＭＳ ゴシック" w:hAnsi="ＭＳ ゴシック" w:hint="eastAsia"/>
          <w:szCs w:val="24"/>
        </w:rPr>
        <w:t>⑤</w:t>
      </w:r>
      <w:r w:rsidR="00C9499A" w:rsidRPr="00142EA4">
        <w:rPr>
          <w:rFonts w:ascii="ＭＳ ゴシック" w:eastAsia="ＭＳ ゴシック" w:hAnsi="ＭＳ ゴシック"/>
          <w:szCs w:val="24"/>
        </w:rPr>
        <w:t xml:space="preserve">　事業の評価の方法（ＰＤＣＡサイクル）</w:t>
      </w:r>
    </w:p>
    <w:p w14:paraId="1F2C87CF" w14:textId="01117280" w:rsidR="00C9499A" w:rsidRPr="00142EA4" w:rsidRDefault="00C156F6" w:rsidP="00746549">
      <w:pPr>
        <w:ind w:leftChars="413" w:left="991" w:firstLineChars="58" w:firstLine="139"/>
        <w:rPr>
          <w:rFonts w:asciiTheme="minorEastAsia" w:eastAsiaTheme="minorEastAsia" w:hAnsiTheme="minorEastAsia"/>
          <w:szCs w:val="24"/>
        </w:rPr>
      </w:pPr>
      <w:r w:rsidRPr="00142EA4">
        <w:rPr>
          <w:rFonts w:asciiTheme="minorEastAsia" w:eastAsiaTheme="minorEastAsia" w:hAnsiTheme="minorEastAsia" w:hint="eastAsia"/>
          <w:szCs w:val="24"/>
        </w:rPr>
        <w:t>毎年度６</w:t>
      </w:r>
      <w:r w:rsidR="005218B3" w:rsidRPr="00142EA4">
        <w:rPr>
          <w:rFonts w:asciiTheme="minorEastAsia" w:eastAsiaTheme="minorEastAsia" w:hAnsiTheme="minorEastAsia" w:hint="eastAsia"/>
          <w:szCs w:val="24"/>
        </w:rPr>
        <w:t>月頃を目途に</w:t>
      </w:r>
      <w:r w:rsidRPr="00142EA4">
        <w:rPr>
          <w:rFonts w:asciiTheme="minorEastAsia" w:eastAsiaTheme="minorEastAsia" w:hAnsiTheme="minorEastAsia" w:hint="eastAsia"/>
          <w:szCs w:val="24"/>
        </w:rPr>
        <w:t>外部有識者による</w:t>
      </w:r>
      <w:r w:rsidR="005218B3" w:rsidRPr="00142EA4">
        <w:rPr>
          <w:rFonts w:asciiTheme="minorEastAsia" w:eastAsiaTheme="minorEastAsia" w:hAnsiTheme="minorEastAsia" w:hint="eastAsia"/>
          <w:szCs w:val="24"/>
        </w:rPr>
        <w:t>効果検証を行い、必要に応じて</w:t>
      </w:r>
      <w:r w:rsidRPr="00142EA4">
        <w:rPr>
          <w:rFonts w:asciiTheme="minorEastAsia" w:eastAsiaTheme="minorEastAsia" w:hAnsiTheme="minorEastAsia" w:hint="eastAsia"/>
          <w:szCs w:val="24"/>
        </w:rPr>
        <w:t>翌年度以降の</w:t>
      </w:r>
      <w:r w:rsidR="005218B3" w:rsidRPr="00142EA4">
        <w:rPr>
          <w:rFonts w:asciiTheme="minorEastAsia" w:eastAsiaTheme="minorEastAsia" w:hAnsiTheme="minorEastAsia" w:hint="eastAsia"/>
          <w:szCs w:val="24"/>
        </w:rPr>
        <w:t>取組方針を決定する。検証後速やかに日高村公式</w:t>
      </w:r>
      <w:r w:rsidR="006D6535">
        <w:rPr>
          <w:rFonts w:asciiTheme="minorEastAsia" w:eastAsiaTheme="minorEastAsia" w:hAnsiTheme="minorEastAsia" w:hint="eastAsia"/>
          <w:szCs w:val="24"/>
        </w:rPr>
        <w:t>ＷＥＢ</w:t>
      </w:r>
      <w:r w:rsidR="005218B3" w:rsidRPr="00142EA4">
        <w:rPr>
          <w:rFonts w:asciiTheme="minorEastAsia" w:eastAsiaTheme="minorEastAsia" w:hAnsiTheme="minorEastAsia" w:hint="eastAsia"/>
          <w:szCs w:val="24"/>
        </w:rPr>
        <w:t>サイトで公表する。</w:t>
      </w:r>
    </w:p>
    <w:p w14:paraId="17960E4E" w14:textId="3906B622" w:rsidR="00261059" w:rsidRPr="00142EA4" w:rsidRDefault="00261059" w:rsidP="00EF3300">
      <w:pPr>
        <w:ind w:leftChars="300" w:left="1200" w:hangingChars="200" w:hanging="480"/>
        <w:rPr>
          <w:rFonts w:asciiTheme="majorEastAsia" w:eastAsiaTheme="majorEastAsia" w:hAnsiTheme="majorEastAsia"/>
          <w:szCs w:val="24"/>
        </w:rPr>
      </w:pPr>
      <w:r w:rsidRPr="00142EA4">
        <w:rPr>
          <w:rFonts w:asciiTheme="majorEastAsia" w:eastAsiaTheme="majorEastAsia" w:hAnsiTheme="majorEastAsia" w:hint="eastAsia"/>
          <w:szCs w:val="24"/>
        </w:rPr>
        <w:t>⑥　事業実施期間</w:t>
      </w:r>
    </w:p>
    <w:p w14:paraId="4602CE67" w14:textId="15624217" w:rsidR="00261059" w:rsidRPr="006C06F2" w:rsidRDefault="00EB164E" w:rsidP="00261059">
      <w:pPr>
        <w:ind w:firstLineChars="500" w:firstLine="1200"/>
        <w:rPr>
          <w:szCs w:val="24"/>
        </w:rPr>
      </w:pPr>
      <w:r w:rsidRPr="00142EA4">
        <w:rPr>
          <w:rFonts w:hint="eastAsia"/>
          <w:szCs w:val="24"/>
        </w:rPr>
        <w:t>2020年</w:t>
      </w:r>
      <w:r w:rsidR="002852B3" w:rsidRPr="00142EA4">
        <w:rPr>
          <w:rFonts w:hint="eastAsia"/>
          <w:szCs w:val="24"/>
        </w:rPr>
        <w:t>４</w:t>
      </w:r>
      <w:r w:rsidRPr="00142EA4">
        <w:rPr>
          <w:rFonts w:hint="eastAsia"/>
          <w:szCs w:val="24"/>
        </w:rPr>
        <w:t>月</w:t>
      </w:r>
      <w:r w:rsidR="002852B3" w:rsidRPr="00142EA4">
        <w:rPr>
          <w:rFonts w:hint="eastAsia"/>
          <w:szCs w:val="24"/>
        </w:rPr>
        <w:t>１</w:t>
      </w:r>
      <w:r w:rsidRPr="00142EA4">
        <w:rPr>
          <w:rFonts w:hint="eastAsia"/>
          <w:szCs w:val="24"/>
        </w:rPr>
        <w:t>日</w:t>
      </w:r>
      <w:r w:rsidR="00261059" w:rsidRPr="00142EA4">
        <w:rPr>
          <w:rFonts w:hint="eastAsia"/>
          <w:szCs w:val="24"/>
        </w:rPr>
        <w:t>か</w:t>
      </w:r>
      <w:r w:rsidR="00261059" w:rsidRPr="006C06F2">
        <w:rPr>
          <w:rFonts w:hint="eastAsia"/>
          <w:szCs w:val="24"/>
        </w:rPr>
        <w:t>ら</w:t>
      </w:r>
      <w:r w:rsidR="005218B3" w:rsidRPr="006C06F2">
        <w:rPr>
          <w:szCs w:val="24"/>
        </w:rPr>
        <w:t>202</w:t>
      </w:r>
      <w:r w:rsidR="00AF5235" w:rsidRPr="006C06F2">
        <w:rPr>
          <w:rFonts w:hint="eastAsia"/>
          <w:szCs w:val="24"/>
        </w:rPr>
        <w:t>5</w:t>
      </w:r>
      <w:r w:rsidR="00261059" w:rsidRPr="006C06F2">
        <w:rPr>
          <w:rFonts w:hint="eastAsia"/>
          <w:szCs w:val="24"/>
        </w:rPr>
        <w:t>年</w:t>
      </w:r>
      <w:r w:rsidR="00E5726C" w:rsidRPr="006C06F2">
        <w:rPr>
          <w:rFonts w:hint="eastAsia"/>
          <w:szCs w:val="24"/>
        </w:rPr>
        <w:t>３</w:t>
      </w:r>
      <w:r w:rsidR="00261059" w:rsidRPr="006C06F2">
        <w:rPr>
          <w:rFonts w:hint="eastAsia"/>
          <w:szCs w:val="24"/>
        </w:rPr>
        <w:t>月</w:t>
      </w:r>
      <w:r w:rsidR="005218B3" w:rsidRPr="006C06F2">
        <w:rPr>
          <w:szCs w:val="24"/>
        </w:rPr>
        <w:t>31</w:t>
      </w:r>
      <w:r w:rsidR="00261059" w:rsidRPr="006C06F2">
        <w:rPr>
          <w:rFonts w:hint="eastAsia"/>
          <w:szCs w:val="24"/>
        </w:rPr>
        <w:t>日まで</w:t>
      </w:r>
    </w:p>
    <w:p w14:paraId="0E0D400C" w14:textId="3E044527" w:rsidR="00C9499A" w:rsidRPr="006C06F2" w:rsidRDefault="00C9499A" w:rsidP="00C9499A">
      <w:pPr>
        <w:ind w:left="1440" w:hangingChars="600" w:hanging="1440"/>
        <w:rPr>
          <w:szCs w:val="24"/>
        </w:rPr>
      </w:pPr>
    </w:p>
    <w:p w14:paraId="44DDCD59" w14:textId="2625177B" w:rsidR="00C9499A" w:rsidRPr="006C06F2" w:rsidRDefault="00C9499A" w:rsidP="0016286F">
      <w:pPr>
        <w:ind w:leftChars="100" w:left="1445" w:hangingChars="500" w:hanging="1205"/>
        <w:rPr>
          <w:rFonts w:asciiTheme="majorEastAsia" w:eastAsiaTheme="majorEastAsia" w:hAnsiTheme="majorEastAsia"/>
          <w:b/>
          <w:color w:val="000000" w:themeColor="text1"/>
          <w:szCs w:val="24"/>
        </w:rPr>
      </w:pPr>
      <w:r w:rsidRPr="006C06F2">
        <w:rPr>
          <w:rFonts w:asciiTheme="majorEastAsia" w:eastAsiaTheme="majorEastAsia" w:hAnsiTheme="majorEastAsia"/>
          <w:b/>
          <w:color w:val="000000" w:themeColor="text1"/>
          <w:szCs w:val="24"/>
        </w:rPr>
        <w:t>５－３　その他の事業</w:t>
      </w:r>
      <w:r w:rsidR="00E61563" w:rsidRPr="006C06F2">
        <w:rPr>
          <w:rFonts w:asciiTheme="majorEastAsia" w:eastAsiaTheme="majorEastAsia" w:hAnsiTheme="majorEastAsia" w:hint="eastAsia"/>
          <w:b/>
          <w:color w:val="000000" w:themeColor="text1"/>
          <w:szCs w:val="24"/>
        </w:rPr>
        <w:t xml:space="preserve">　</w:t>
      </w:r>
    </w:p>
    <w:p w14:paraId="16E1D3A4" w14:textId="77777777" w:rsidR="005218B3" w:rsidRPr="006C06F2" w:rsidRDefault="005218B3" w:rsidP="006C06F2">
      <w:pPr>
        <w:ind w:firstLineChars="300" w:firstLine="720"/>
        <w:rPr>
          <w:color w:val="000000" w:themeColor="text1"/>
          <w:szCs w:val="24"/>
        </w:rPr>
      </w:pPr>
      <w:r w:rsidRPr="006C06F2">
        <w:rPr>
          <w:rFonts w:hint="eastAsia"/>
          <w:color w:val="000000" w:themeColor="text1"/>
          <w:szCs w:val="24"/>
        </w:rPr>
        <w:t>該当なし</w:t>
      </w:r>
    </w:p>
    <w:p w14:paraId="238D1DBD" w14:textId="7C613DF5" w:rsidR="00C31124" w:rsidRPr="006C06F2" w:rsidRDefault="005218B3" w:rsidP="00E5726C">
      <w:pPr>
        <w:ind w:firstLineChars="600" w:firstLine="1440"/>
        <w:rPr>
          <w:rFonts w:ascii="ＭＳ ゴシック" w:eastAsia="ＭＳ ゴシック" w:hAnsi="ＭＳ ゴシック"/>
          <w:b/>
          <w:szCs w:val="24"/>
        </w:rPr>
      </w:pPr>
      <w:r w:rsidRPr="006C06F2" w:rsidDel="005218B3">
        <w:rPr>
          <w:rFonts w:ascii="ＭＳ ゴシック" w:eastAsia="ＭＳ ゴシック" w:hAnsi="ＭＳ ゴシック"/>
          <w:color w:val="000000" w:themeColor="text1"/>
          <w:szCs w:val="24"/>
        </w:rPr>
        <w:t xml:space="preserve"> </w:t>
      </w:r>
    </w:p>
    <w:p w14:paraId="6182261E" w14:textId="6FDD9AEB" w:rsidR="00394ED0" w:rsidRPr="006C06F2" w:rsidRDefault="00394ED0" w:rsidP="00394ED0">
      <w:pPr>
        <w:rPr>
          <w:rFonts w:ascii="ＭＳ ゴシック" w:eastAsia="ＭＳ ゴシック" w:hAnsi="ＭＳ ゴシック"/>
          <w:b/>
          <w:szCs w:val="24"/>
        </w:rPr>
      </w:pPr>
      <w:r w:rsidRPr="006C06F2">
        <w:rPr>
          <w:rFonts w:ascii="ＭＳ ゴシック" w:eastAsia="ＭＳ ゴシック" w:hAnsi="ＭＳ ゴシック" w:hint="eastAsia"/>
          <w:b/>
          <w:szCs w:val="24"/>
        </w:rPr>
        <w:t>６　計画期間</w:t>
      </w:r>
    </w:p>
    <w:p w14:paraId="58FD247D" w14:textId="758E1890" w:rsidR="00394ED0" w:rsidRPr="00142EA4" w:rsidRDefault="005218B3" w:rsidP="006C06F2">
      <w:pPr>
        <w:ind w:firstLineChars="200" w:firstLine="480"/>
        <w:rPr>
          <w:sz w:val="21"/>
          <w:szCs w:val="21"/>
        </w:rPr>
      </w:pPr>
      <w:r w:rsidRPr="006C06F2">
        <w:rPr>
          <w:rFonts w:hint="eastAsia"/>
          <w:szCs w:val="24"/>
        </w:rPr>
        <w:t>2020年４月１日から</w:t>
      </w:r>
      <w:r w:rsidRPr="006C06F2">
        <w:rPr>
          <w:szCs w:val="24"/>
        </w:rPr>
        <w:t>202</w:t>
      </w:r>
      <w:r w:rsidR="00AF5235" w:rsidRPr="006C06F2">
        <w:rPr>
          <w:rFonts w:hint="eastAsia"/>
          <w:szCs w:val="24"/>
        </w:rPr>
        <w:t>5</w:t>
      </w:r>
      <w:r w:rsidRPr="006C06F2">
        <w:rPr>
          <w:rFonts w:hint="eastAsia"/>
          <w:szCs w:val="24"/>
        </w:rPr>
        <w:t>年</w:t>
      </w:r>
      <w:r w:rsidR="00E5726C" w:rsidRPr="006C06F2">
        <w:rPr>
          <w:rFonts w:hint="eastAsia"/>
          <w:szCs w:val="24"/>
        </w:rPr>
        <w:t>３</w:t>
      </w:r>
      <w:r w:rsidRPr="006C06F2">
        <w:rPr>
          <w:rFonts w:hint="eastAsia"/>
          <w:szCs w:val="24"/>
        </w:rPr>
        <w:t>月</w:t>
      </w:r>
      <w:r w:rsidRPr="006C06F2">
        <w:rPr>
          <w:szCs w:val="24"/>
        </w:rPr>
        <w:t>31日</w:t>
      </w:r>
      <w:r w:rsidRPr="006C06F2">
        <w:rPr>
          <w:rFonts w:hint="eastAsia"/>
          <w:szCs w:val="24"/>
        </w:rPr>
        <w:t>まで</w:t>
      </w:r>
    </w:p>
    <w:sectPr w:rsidR="00394ED0" w:rsidRPr="00142EA4" w:rsidSect="0006404A">
      <w:headerReference w:type="default" r:id="rId8"/>
      <w:footerReference w:type="default" r:id="rId9"/>
      <w:pgSz w:w="11906" w:h="16838" w:code="9"/>
      <w:pgMar w:top="1701" w:right="1361" w:bottom="1701" w:left="1418" w:header="851" w:footer="992" w:gutter="0"/>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363C0" w14:textId="77777777" w:rsidR="00CC2CE8" w:rsidRDefault="00CC2CE8" w:rsidP="00B85D89">
      <w:r>
        <w:separator/>
      </w:r>
    </w:p>
  </w:endnote>
  <w:endnote w:type="continuationSeparator" w:id="0">
    <w:p w14:paraId="71078090" w14:textId="77777777" w:rsidR="00CC2CE8" w:rsidRDefault="00CC2CE8" w:rsidP="00B8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9299871"/>
      <w:docPartObj>
        <w:docPartGallery w:val="Page Numbers (Bottom of Page)"/>
        <w:docPartUnique/>
      </w:docPartObj>
    </w:sdtPr>
    <w:sdtEndPr/>
    <w:sdtContent>
      <w:p w14:paraId="2138FD91" w14:textId="61621BC6" w:rsidR="00142EA4" w:rsidRDefault="00142EA4">
        <w:pPr>
          <w:pStyle w:val="a6"/>
          <w:jc w:val="center"/>
        </w:pPr>
        <w:r>
          <w:fldChar w:fldCharType="begin"/>
        </w:r>
        <w:r>
          <w:instrText>PAGE   \* MERGEFORMAT</w:instrText>
        </w:r>
        <w:r>
          <w:fldChar w:fldCharType="separate"/>
        </w:r>
        <w:r w:rsidR="00164BFB" w:rsidRPr="00164BFB">
          <w:rPr>
            <w:noProof/>
            <w:lang w:val="ja-JP"/>
          </w:rPr>
          <w:t>4</w:t>
        </w:r>
        <w:r>
          <w:fldChar w:fldCharType="end"/>
        </w:r>
      </w:p>
    </w:sdtContent>
  </w:sdt>
  <w:p w14:paraId="3A5561B6" w14:textId="77777777" w:rsidR="00142EA4" w:rsidRDefault="00142E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F96D8" w14:textId="77777777" w:rsidR="00CC2CE8" w:rsidRDefault="00CC2CE8" w:rsidP="00B85D89">
      <w:r>
        <w:separator/>
      </w:r>
    </w:p>
  </w:footnote>
  <w:footnote w:type="continuationSeparator" w:id="0">
    <w:p w14:paraId="1BC527AF" w14:textId="77777777" w:rsidR="00CC2CE8" w:rsidRDefault="00CC2CE8" w:rsidP="00B85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633C" w14:textId="77777777" w:rsidR="00142EA4" w:rsidRDefault="00142EA4" w:rsidP="00B85D89">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244A1E"/>
    <w:multiLevelType w:val="hybridMultilevel"/>
    <w:tmpl w:val="192CFA5E"/>
    <w:lvl w:ilvl="0" w:tplc="521A04C4">
      <w:start w:val="1"/>
      <w:numFmt w:val="decimalFullWidth"/>
      <w:lvlText w:val="（%1）"/>
      <w:lvlJc w:val="left"/>
      <w:pPr>
        <w:ind w:left="980" w:hanging="84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20"/>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ED0"/>
    <w:rsid w:val="00016564"/>
    <w:rsid w:val="00024FB4"/>
    <w:rsid w:val="00026CEA"/>
    <w:rsid w:val="00034194"/>
    <w:rsid w:val="00044652"/>
    <w:rsid w:val="0006404A"/>
    <w:rsid w:val="000717F4"/>
    <w:rsid w:val="00073B85"/>
    <w:rsid w:val="000825F5"/>
    <w:rsid w:val="000930F6"/>
    <w:rsid w:val="000D122F"/>
    <w:rsid w:val="000D3427"/>
    <w:rsid w:val="00107B93"/>
    <w:rsid w:val="0011365F"/>
    <w:rsid w:val="001165AD"/>
    <w:rsid w:val="001209BF"/>
    <w:rsid w:val="00122FF2"/>
    <w:rsid w:val="00130974"/>
    <w:rsid w:val="00142EA4"/>
    <w:rsid w:val="00155C13"/>
    <w:rsid w:val="0015793A"/>
    <w:rsid w:val="0016286F"/>
    <w:rsid w:val="001629BF"/>
    <w:rsid w:val="00164BFB"/>
    <w:rsid w:val="00177DF1"/>
    <w:rsid w:val="0018798A"/>
    <w:rsid w:val="0019108D"/>
    <w:rsid w:val="00195FEC"/>
    <w:rsid w:val="00196783"/>
    <w:rsid w:val="001A581D"/>
    <w:rsid w:val="001B2006"/>
    <w:rsid w:val="001B5749"/>
    <w:rsid w:val="001C7A66"/>
    <w:rsid w:val="001F2A7A"/>
    <w:rsid w:val="001F64ED"/>
    <w:rsid w:val="001F7B14"/>
    <w:rsid w:val="002005BC"/>
    <w:rsid w:val="002069CC"/>
    <w:rsid w:val="00227A38"/>
    <w:rsid w:val="0023355F"/>
    <w:rsid w:val="0024613F"/>
    <w:rsid w:val="00246A6D"/>
    <w:rsid w:val="00260124"/>
    <w:rsid w:val="00261059"/>
    <w:rsid w:val="00262884"/>
    <w:rsid w:val="002852B3"/>
    <w:rsid w:val="002A5C72"/>
    <w:rsid w:val="002B0B28"/>
    <w:rsid w:val="002B3BD7"/>
    <w:rsid w:val="00344010"/>
    <w:rsid w:val="003606DE"/>
    <w:rsid w:val="00365940"/>
    <w:rsid w:val="00383CF8"/>
    <w:rsid w:val="00394ED0"/>
    <w:rsid w:val="003A2C3F"/>
    <w:rsid w:val="003A3D5F"/>
    <w:rsid w:val="003C28D3"/>
    <w:rsid w:val="003D6BD1"/>
    <w:rsid w:val="00411E25"/>
    <w:rsid w:val="00416030"/>
    <w:rsid w:val="004426BF"/>
    <w:rsid w:val="00451804"/>
    <w:rsid w:val="00464EC9"/>
    <w:rsid w:val="00483499"/>
    <w:rsid w:val="004906EA"/>
    <w:rsid w:val="004931C5"/>
    <w:rsid w:val="004C1E90"/>
    <w:rsid w:val="004D4F1F"/>
    <w:rsid w:val="004D6EBE"/>
    <w:rsid w:val="004E167C"/>
    <w:rsid w:val="00504DB2"/>
    <w:rsid w:val="00521713"/>
    <w:rsid w:val="005218B3"/>
    <w:rsid w:val="005304CD"/>
    <w:rsid w:val="00530951"/>
    <w:rsid w:val="00553E77"/>
    <w:rsid w:val="005565E2"/>
    <w:rsid w:val="00560625"/>
    <w:rsid w:val="00572160"/>
    <w:rsid w:val="00584022"/>
    <w:rsid w:val="005874C1"/>
    <w:rsid w:val="00597220"/>
    <w:rsid w:val="005A7A74"/>
    <w:rsid w:val="005B1418"/>
    <w:rsid w:val="005B6FDF"/>
    <w:rsid w:val="005C5338"/>
    <w:rsid w:val="005D29C7"/>
    <w:rsid w:val="005D2EE1"/>
    <w:rsid w:val="005D3E4E"/>
    <w:rsid w:val="00601E9C"/>
    <w:rsid w:val="00616851"/>
    <w:rsid w:val="00616C46"/>
    <w:rsid w:val="00617394"/>
    <w:rsid w:val="0062185A"/>
    <w:rsid w:val="006547C0"/>
    <w:rsid w:val="00666DAD"/>
    <w:rsid w:val="00667037"/>
    <w:rsid w:val="00677780"/>
    <w:rsid w:val="006832A9"/>
    <w:rsid w:val="00683B9E"/>
    <w:rsid w:val="00684005"/>
    <w:rsid w:val="006958EB"/>
    <w:rsid w:val="00697649"/>
    <w:rsid w:val="006A4B73"/>
    <w:rsid w:val="006B1A47"/>
    <w:rsid w:val="006B67C7"/>
    <w:rsid w:val="006C06F2"/>
    <w:rsid w:val="006D0776"/>
    <w:rsid w:val="006D6535"/>
    <w:rsid w:val="006D6B88"/>
    <w:rsid w:val="006E4197"/>
    <w:rsid w:val="006F4171"/>
    <w:rsid w:val="006F70C2"/>
    <w:rsid w:val="007015E9"/>
    <w:rsid w:val="00735D76"/>
    <w:rsid w:val="00737CAD"/>
    <w:rsid w:val="0074028E"/>
    <w:rsid w:val="00742B89"/>
    <w:rsid w:val="00745F74"/>
    <w:rsid w:val="00746549"/>
    <w:rsid w:val="00750EC3"/>
    <w:rsid w:val="0078520D"/>
    <w:rsid w:val="007860E5"/>
    <w:rsid w:val="00790A7E"/>
    <w:rsid w:val="00791CFF"/>
    <w:rsid w:val="00797A98"/>
    <w:rsid w:val="007A157C"/>
    <w:rsid w:val="007A57D2"/>
    <w:rsid w:val="007C49B3"/>
    <w:rsid w:val="007E1FD9"/>
    <w:rsid w:val="00814A2A"/>
    <w:rsid w:val="008444E2"/>
    <w:rsid w:val="00845A87"/>
    <w:rsid w:val="00861845"/>
    <w:rsid w:val="008662C8"/>
    <w:rsid w:val="00867545"/>
    <w:rsid w:val="00872AE9"/>
    <w:rsid w:val="00880160"/>
    <w:rsid w:val="00884154"/>
    <w:rsid w:val="008B337F"/>
    <w:rsid w:val="008B598F"/>
    <w:rsid w:val="008B6A03"/>
    <w:rsid w:val="008F1633"/>
    <w:rsid w:val="00911F85"/>
    <w:rsid w:val="00915659"/>
    <w:rsid w:val="00925076"/>
    <w:rsid w:val="0092536A"/>
    <w:rsid w:val="00946AD4"/>
    <w:rsid w:val="00952865"/>
    <w:rsid w:val="00952E15"/>
    <w:rsid w:val="009538CB"/>
    <w:rsid w:val="009555F4"/>
    <w:rsid w:val="00973B1E"/>
    <w:rsid w:val="00981883"/>
    <w:rsid w:val="0099586E"/>
    <w:rsid w:val="00996B1D"/>
    <w:rsid w:val="009E22BC"/>
    <w:rsid w:val="009E5A38"/>
    <w:rsid w:val="00A203ED"/>
    <w:rsid w:val="00A60476"/>
    <w:rsid w:val="00A62A9E"/>
    <w:rsid w:val="00A70BE4"/>
    <w:rsid w:val="00AA7A82"/>
    <w:rsid w:val="00AB7712"/>
    <w:rsid w:val="00AC3A74"/>
    <w:rsid w:val="00AD4362"/>
    <w:rsid w:val="00AD44FA"/>
    <w:rsid w:val="00AE4855"/>
    <w:rsid w:val="00AE5FB2"/>
    <w:rsid w:val="00AF0F18"/>
    <w:rsid w:val="00AF5235"/>
    <w:rsid w:val="00B1172B"/>
    <w:rsid w:val="00B34F2F"/>
    <w:rsid w:val="00B4087C"/>
    <w:rsid w:val="00B50FF8"/>
    <w:rsid w:val="00B5193D"/>
    <w:rsid w:val="00B85D89"/>
    <w:rsid w:val="00BA1713"/>
    <w:rsid w:val="00BB0F0D"/>
    <w:rsid w:val="00BC7D63"/>
    <w:rsid w:val="00BE552C"/>
    <w:rsid w:val="00BF5633"/>
    <w:rsid w:val="00C156F6"/>
    <w:rsid w:val="00C224A9"/>
    <w:rsid w:val="00C27528"/>
    <w:rsid w:val="00C31124"/>
    <w:rsid w:val="00C315FC"/>
    <w:rsid w:val="00C33DF5"/>
    <w:rsid w:val="00C456EF"/>
    <w:rsid w:val="00C61286"/>
    <w:rsid w:val="00C66C0B"/>
    <w:rsid w:val="00C76093"/>
    <w:rsid w:val="00C77E54"/>
    <w:rsid w:val="00C828B7"/>
    <w:rsid w:val="00C9499A"/>
    <w:rsid w:val="00CA0583"/>
    <w:rsid w:val="00CC2CE8"/>
    <w:rsid w:val="00CC2D4B"/>
    <w:rsid w:val="00D01928"/>
    <w:rsid w:val="00D16400"/>
    <w:rsid w:val="00D16AC9"/>
    <w:rsid w:val="00D17150"/>
    <w:rsid w:val="00D3567C"/>
    <w:rsid w:val="00D54778"/>
    <w:rsid w:val="00D55E81"/>
    <w:rsid w:val="00D63A29"/>
    <w:rsid w:val="00D719F3"/>
    <w:rsid w:val="00D71F59"/>
    <w:rsid w:val="00D7593C"/>
    <w:rsid w:val="00DA45DA"/>
    <w:rsid w:val="00DB4C2E"/>
    <w:rsid w:val="00DC53FD"/>
    <w:rsid w:val="00DF0AAB"/>
    <w:rsid w:val="00E0240C"/>
    <w:rsid w:val="00E02953"/>
    <w:rsid w:val="00E03F8E"/>
    <w:rsid w:val="00E102B3"/>
    <w:rsid w:val="00E26745"/>
    <w:rsid w:val="00E33D9F"/>
    <w:rsid w:val="00E34AEC"/>
    <w:rsid w:val="00E4024E"/>
    <w:rsid w:val="00E5726C"/>
    <w:rsid w:val="00E61563"/>
    <w:rsid w:val="00E83E85"/>
    <w:rsid w:val="00E87B2A"/>
    <w:rsid w:val="00E92637"/>
    <w:rsid w:val="00EA3CAB"/>
    <w:rsid w:val="00EA4843"/>
    <w:rsid w:val="00EB164E"/>
    <w:rsid w:val="00EB3BEC"/>
    <w:rsid w:val="00EC1900"/>
    <w:rsid w:val="00EC5FE8"/>
    <w:rsid w:val="00ED2B7E"/>
    <w:rsid w:val="00EF0055"/>
    <w:rsid w:val="00EF3300"/>
    <w:rsid w:val="00EF5BFA"/>
    <w:rsid w:val="00F00BFF"/>
    <w:rsid w:val="00F26415"/>
    <w:rsid w:val="00F42349"/>
    <w:rsid w:val="00F56BB7"/>
    <w:rsid w:val="00F650DE"/>
    <w:rsid w:val="00F653D6"/>
    <w:rsid w:val="00F6715C"/>
    <w:rsid w:val="00F84430"/>
    <w:rsid w:val="00FA3CE6"/>
    <w:rsid w:val="00FA7DE9"/>
    <w:rsid w:val="00FB740D"/>
    <w:rsid w:val="00FD06D9"/>
    <w:rsid w:val="00FD1FF7"/>
    <w:rsid w:val="00FF3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088964"/>
  <w15:chartTrackingRefBased/>
  <w15:docId w15:val="{0BCC3347-9266-419E-BF55-CAD91CC0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CF8"/>
    <w:pPr>
      <w:widowControl w:val="0"/>
      <w:jc w:val="both"/>
    </w:pPr>
    <w:rPr>
      <w:rFonts w:ascii="ＭＳ 明朝" w:eastAsia="ＭＳ 明朝" w:hAnsi="ＭＳ 明朝"/>
      <w:kern w:val="0"/>
      <w:sz w:val="24"/>
    </w:rPr>
  </w:style>
  <w:style w:type="paragraph" w:styleId="2">
    <w:name w:val="heading 2"/>
    <w:basedOn w:val="a"/>
    <w:next w:val="a"/>
    <w:link w:val="20"/>
    <w:uiPriority w:val="9"/>
    <w:unhideWhenUsed/>
    <w:qFormat/>
    <w:rsid w:val="00177DF1"/>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177DF1"/>
    <w:pPr>
      <w:keepNext/>
      <w:ind w:leftChars="400" w:left="400"/>
      <w:outlineLvl w:val="2"/>
    </w:pPr>
    <w:rPr>
      <w:rFonts w:asciiTheme="majorHAnsi" w:eastAsia="メイリオ" w:hAnsiTheme="majorHAnsi" w:cstheme="majorBidi"/>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5D89"/>
    <w:pPr>
      <w:tabs>
        <w:tab w:val="center" w:pos="4252"/>
        <w:tab w:val="right" w:pos="8504"/>
      </w:tabs>
      <w:snapToGrid w:val="0"/>
    </w:pPr>
  </w:style>
  <w:style w:type="character" w:customStyle="1" w:styleId="a5">
    <w:name w:val="ヘッダー (文字)"/>
    <w:basedOn w:val="a0"/>
    <w:link w:val="a4"/>
    <w:uiPriority w:val="99"/>
    <w:rsid w:val="00B85D89"/>
    <w:rPr>
      <w:rFonts w:ascii="ＭＳ 明朝" w:eastAsia="ＭＳ 明朝" w:hAnsi="ＭＳ 明朝"/>
      <w:kern w:val="0"/>
      <w:sz w:val="24"/>
    </w:rPr>
  </w:style>
  <w:style w:type="paragraph" w:styleId="a6">
    <w:name w:val="footer"/>
    <w:basedOn w:val="a"/>
    <w:link w:val="a7"/>
    <w:uiPriority w:val="99"/>
    <w:unhideWhenUsed/>
    <w:rsid w:val="00B85D89"/>
    <w:pPr>
      <w:tabs>
        <w:tab w:val="center" w:pos="4252"/>
        <w:tab w:val="right" w:pos="8504"/>
      </w:tabs>
      <w:snapToGrid w:val="0"/>
    </w:pPr>
  </w:style>
  <w:style w:type="character" w:customStyle="1" w:styleId="a7">
    <w:name w:val="フッター (文字)"/>
    <w:basedOn w:val="a0"/>
    <w:link w:val="a6"/>
    <w:uiPriority w:val="99"/>
    <w:rsid w:val="00B85D89"/>
    <w:rPr>
      <w:rFonts w:ascii="ＭＳ 明朝" w:eastAsia="ＭＳ 明朝" w:hAnsi="ＭＳ 明朝"/>
      <w:kern w:val="0"/>
      <w:sz w:val="24"/>
    </w:rPr>
  </w:style>
  <w:style w:type="character" w:styleId="a8">
    <w:name w:val="annotation reference"/>
    <w:basedOn w:val="a0"/>
    <w:uiPriority w:val="99"/>
    <w:semiHidden/>
    <w:unhideWhenUsed/>
    <w:rsid w:val="00CA0583"/>
    <w:rPr>
      <w:sz w:val="18"/>
      <w:szCs w:val="18"/>
    </w:rPr>
  </w:style>
  <w:style w:type="paragraph" w:styleId="a9">
    <w:name w:val="annotation text"/>
    <w:basedOn w:val="a"/>
    <w:link w:val="aa"/>
    <w:uiPriority w:val="99"/>
    <w:semiHidden/>
    <w:unhideWhenUsed/>
    <w:rsid w:val="00CA0583"/>
    <w:pPr>
      <w:jc w:val="left"/>
    </w:pPr>
  </w:style>
  <w:style w:type="character" w:customStyle="1" w:styleId="aa">
    <w:name w:val="コメント文字列 (文字)"/>
    <w:basedOn w:val="a0"/>
    <w:link w:val="a9"/>
    <w:uiPriority w:val="99"/>
    <w:semiHidden/>
    <w:rsid w:val="00CA0583"/>
    <w:rPr>
      <w:rFonts w:ascii="ＭＳ 明朝" w:eastAsia="ＭＳ 明朝" w:hAnsi="ＭＳ 明朝"/>
      <w:kern w:val="0"/>
      <w:sz w:val="24"/>
    </w:rPr>
  </w:style>
  <w:style w:type="paragraph" w:styleId="ab">
    <w:name w:val="annotation subject"/>
    <w:basedOn w:val="a9"/>
    <w:next w:val="a9"/>
    <w:link w:val="ac"/>
    <w:uiPriority w:val="99"/>
    <w:semiHidden/>
    <w:unhideWhenUsed/>
    <w:rsid w:val="00CA0583"/>
    <w:rPr>
      <w:b/>
      <w:bCs/>
    </w:rPr>
  </w:style>
  <w:style w:type="character" w:customStyle="1" w:styleId="ac">
    <w:name w:val="コメント内容 (文字)"/>
    <w:basedOn w:val="aa"/>
    <w:link w:val="ab"/>
    <w:uiPriority w:val="99"/>
    <w:semiHidden/>
    <w:rsid w:val="00CA0583"/>
    <w:rPr>
      <w:rFonts w:ascii="ＭＳ 明朝" w:eastAsia="ＭＳ 明朝" w:hAnsi="ＭＳ 明朝"/>
      <w:b/>
      <w:bCs/>
      <w:kern w:val="0"/>
      <w:sz w:val="24"/>
    </w:rPr>
  </w:style>
  <w:style w:type="paragraph" w:styleId="ad">
    <w:name w:val="Balloon Text"/>
    <w:basedOn w:val="a"/>
    <w:link w:val="ae"/>
    <w:uiPriority w:val="99"/>
    <w:semiHidden/>
    <w:unhideWhenUsed/>
    <w:rsid w:val="00CA058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A0583"/>
    <w:rPr>
      <w:rFonts w:asciiTheme="majorHAnsi" w:eastAsiaTheme="majorEastAsia" w:hAnsiTheme="majorHAnsi" w:cstheme="majorBidi"/>
      <w:kern w:val="0"/>
      <w:sz w:val="18"/>
      <w:szCs w:val="18"/>
    </w:rPr>
  </w:style>
  <w:style w:type="character" w:customStyle="1" w:styleId="30">
    <w:name w:val="見出し 3 (文字)"/>
    <w:basedOn w:val="a0"/>
    <w:link w:val="3"/>
    <w:rsid w:val="00177DF1"/>
    <w:rPr>
      <w:rFonts w:asciiTheme="majorHAnsi" w:eastAsia="メイリオ" w:hAnsiTheme="majorHAnsi" w:cstheme="majorBidi"/>
      <w:sz w:val="28"/>
      <w:szCs w:val="24"/>
    </w:rPr>
  </w:style>
  <w:style w:type="character" w:customStyle="1" w:styleId="20">
    <w:name w:val="見出し 2 (文字)"/>
    <w:basedOn w:val="a0"/>
    <w:link w:val="2"/>
    <w:uiPriority w:val="9"/>
    <w:rsid w:val="00177DF1"/>
    <w:rPr>
      <w:rFonts w:asciiTheme="majorHAnsi" w:eastAsiaTheme="majorEastAsia" w:hAnsiTheme="majorHAnsi" w:cstheme="majorBidi"/>
      <w:kern w:val="0"/>
      <w:sz w:val="24"/>
    </w:rPr>
  </w:style>
  <w:style w:type="paragraph" w:styleId="af">
    <w:name w:val="Revision"/>
    <w:hidden/>
    <w:uiPriority w:val="99"/>
    <w:semiHidden/>
    <w:rsid w:val="003D6BD1"/>
    <w:rPr>
      <w:rFonts w:ascii="ＭＳ 明朝" w:eastAsia="ＭＳ 明朝" w:hAnsi="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69260">
      <w:bodyDiv w:val="1"/>
      <w:marLeft w:val="0"/>
      <w:marRight w:val="0"/>
      <w:marTop w:val="0"/>
      <w:marBottom w:val="0"/>
      <w:divBdr>
        <w:top w:val="none" w:sz="0" w:space="0" w:color="auto"/>
        <w:left w:val="none" w:sz="0" w:space="0" w:color="auto"/>
        <w:bottom w:val="none" w:sz="0" w:space="0" w:color="auto"/>
        <w:right w:val="none" w:sz="0" w:space="0" w:color="auto"/>
      </w:divBdr>
      <w:divsChild>
        <w:div w:id="1513643121">
          <w:marLeft w:val="0"/>
          <w:marRight w:val="0"/>
          <w:marTop w:val="0"/>
          <w:marBottom w:val="0"/>
          <w:divBdr>
            <w:top w:val="none" w:sz="0" w:space="0" w:color="auto"/>
            <w:left w:val="none" w:sz="0" w:space="0" w:color="auto"/>
            <w:bottom w:val="none" w:sz="0" w:space="0" w:color="auto"/>
            <w:right w:val="none" w:sz="0" w:space="0" w:color="auto"/>
          </w:divBdr>
        </w:div>
      </w:divsChild>
    </w:div>
    <w:div w:id="234166854">
      <w:bodyDiv w:val="1"/>
      <w:marLeft w:val="0"/>
      <w:marRight w:val="0"/>
      <w:marTop w:val="0"/>
      <w:marBottom w:val="0"/>
      <w:divBdr>
        <w:top w:val="none" w:sz="0" w:space="0" w:color="auto"/>
        <w:left w:val="none" w:sz="0" w:space="0" w:color="auto"/>
        <w:bottom w:val="none" w:sz="0" w:space="0" w:color="auto"/>
        <w:right w:val="none" w:sz="0" w:space="0" w:color="auto"/>
      </w:divBdr>
    </w:div>
    <w:div w:id="617420747">
      <w:bodyDiv w:val="1"/>
      <w:marLeft w:val="0"/>
      <w:marRight w:val="0"/>
      <w:marTop w:val="0"/>
      <w:marBottom w:val="0"/>
      <w:divBdr>
        <w:top w:val="none" w:sz="0" w:space="0" w:color="auto"/>
        <w:left w:val="none" w:sz="0" w:space="0" w:color="auto"/>
        <w:bottom w:val="none" w:sz="0" w:space="0" w:color="auto"/>
        <w:right w:val="none" w:sz="0" w:space="0" w:color="auto"/>
      </w:divBdr>
    </w:div>
    <w:div w:id="751583843">
      <w:bodyDiv w:val="1"/>
      <w:marLeft w:val="0"/>
      <w:marRight w:val="0"/>
      <w:marTop w:val="0"/>
      <w:marBottom w:val="0"/>
      <w:divBdr>
        <w:top w:val="none" w:sz="0" w:space="0" w:color="auto"/>
        <w:left w:val="none" w:sz="0" w:space="0" w:color="auto"/>
        <w:bottom w:val="none" w:sz="0" w:space="0" w:color="auto"/>
        <w:right w:val="none" w:sz="0" w:space="0" w:color="auto"/>
      </w:divBdr>
    </w:div>
    <w:div w:id="159685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D34C3-5764-4B2C-9818-2761C079D77A}">
  <ds:schemaRefs>
    <ds:schemaRef ds:uri="http://schemas.openxmlformats.org/officeDocument/2006/bibliography"/>
  </ds:schemaRefs>
</ds:datastoreItem>
</file>